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BABD">
      <w:pPr>
        <w:adjustRightInd w:val="0"/>
        <w:snapToGrid w:val="0"/>
        <w:spacing w:line="600" w:lineRule="exact"/>
        <w:rPr>
          <w:rFonts w:hint="eastAsia" w:ascii="黑体" w:hAnsi="黑体" w:eastAsia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Cs w:val="32"/>
        </w:rPr>
        <w:t>附件2</w:t>
      </w:r>
    </w:p>
    <w:p w14:paraId="2EE932EA">
      <w:pPr>
        <w:adjustRightInd w:val="0"/>
        <w:snapToGrid w:val="0"/>
        <w:spacing w:line="600" w:lineRule="exact"/>
        <w:rPr>
          <w:rFonts w:hint="eastAsia" w:ascii="仿宋_GB2312"/>
          <w:bCs/>
          <w:color w:val="auto"/>
          <w:szCs w:val="32"/>
        </w:rPr>
      </w:pPr>
    </w:p>
    <w:p w14:paraId="1841BD9E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</w:rPr>
        <w:t>申报项目审查意见表</w:t>
      </w:r>
    </w:p>
    <w:p w14:paraId="4B842A61">
      <w:pPr>
        <w:adjustRightInd w:val="0"/>
        <w:snapToGrid w:val="0"/>
        <w:spacing w:line="600" w:lineRule="exac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项 目 名 称：</w:t>
      </w:r>
    </w:p>
    <w:p w14:paraId="0B014729">
      <w:pPr>
        <w:adjustRightInd w:val="0"/>
        <w:snapToGrid w:val="0"/>
        <w:spacing w:line="600" w:lineRule="exact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项目依托单位（盖章）：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77"/>
        <w:gridCol w:w="916"/>
        <w:gridCol w:w="992"/>
      </w:tblGrid>
      <w:tr w14:paraId="59B9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91BCBA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7DAE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审查内容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42334F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是</w:t>
            </w: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C105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否</w:t>
            </w:r>
          </w:p>
        </w:tc>
      </w:tr>
      <w:tr w14:paraId="3B82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F18F8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项目</w:t>
            </w:r>
          </w:p>
          <w:p w14:paraId="71F8600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B4323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1.资料是否完整齐全、真实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C23F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2094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6337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123B4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C4E4C5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2.是否存在失信记录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3E43A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78EF5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76C4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9C4FD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A78B2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3.项目主要内容是否存在重复申报现象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67502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8758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5259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FDF20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09170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4.项目负责人是否有在研省级科技计划项目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CEA6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751DA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58E3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819A7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申报</w:t>
            </w:r>
          </w:p>
          <w:p w14:paraId="073440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D78CEA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5.项目负责人是否符合申报通知和指南中规定的申请条件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4E3A5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734D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5B42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0CCF2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24A01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6.是否符合科研伦理及科技安全等相关规定，不涉密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FA962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34827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6064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615B4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其它审查内容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EB18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563C7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DF37D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64B1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8865" w:type="dxa"/>
            <w:gridSpan w:val="4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C39B2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17A0312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审查意见：</w:t>
            </w:r>
          </w:p>
          <w:p w14:paraId="53F4EF4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5F7AC1A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474F69C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审查人签字：            单位主管部门负责人签字：</w:t>
            </w:r>
          </w:p>
          <w:p w14:paraId="6860A0FE"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3682998B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年    月    日        </w:t>
            </w:r>
          </w:p>
          <w:p w14:paraId="1180D47C"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</w:tbl>
    <w:p w14:paraId="0D30EC06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8152">
    <w:pPr>
      <w:pStyle w:val="2"/>
      <w:jc w:val="right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17 -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4619143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89F7B">
    <w:pPr>
      <w:pStyle w:val="2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16 -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4E0BB7C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7AB5"/>
    <w:rsid w:val="510D197F"/>
    <w:rsid w:val="5FFF7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0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2025-10-10T18:11:00Z</dcterms:created>
  <dc:creator>thtf</dc:creator>
  <cp:lastModifiedBy>娜娜</cp:lastModifiedBy>
  <dcterms:modified xsi:type="dcterms:W3CDTF">2025-10-11T09:44:14Z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84025CC4749A446B897DBA061D7ED6DC_13</vt:lpwstr>
  </property>
</Properties>
</file>