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83AD3">
      <w:pPr>
        <w:pStyle w:val="16"/>
        <w:wordWrap/>
        <w:bidi w:val="0"/>
        <w:ind w:left="0" w:leftChars="0" w:firstLine="0" w:firstLineChars="0"/>
        <w:jc w:val="both"/>
        <w:rPr>
          <w:rFonts w:hint="eastAsia" w:ascii="黑体" w:hAnsi="黑体" w:eastAsia="黑体" w:cs="黑体"/>
          <w:lang w:val="en-US" w:eastAsia="zh-CN"/>
        </w:rPr>
      </w:pPr>
      <w:r>
        <w:rPr>
          <w:rFonts w:hint="eastAsia" w:ascii="黑体" w:hAnsi="黑体" w:eastAsia="黑体" w:cs="黑体"/>
          <w:lang w:val="en-US" w:eastAsia="zh-CN"/>
        </w:rPr>
        <w:t>附件</w:t>
      </w:r>
    </w:p>
    <w:p w14:paraId="1067585B">
      <w:pPr>
        <w:pStyle w:val="20"/>
        <w:bidi w:val="0"/>
        <w:rPr>
          <w:rFonts w:hint="eastAsia"/>
          <w:lang w:val="en-US" w:eastAsia="zh-CN"/>
        </w:rPr>
      </w:pPr>
      <w:r>
        <w:rPr>
          <w:rFonts w:hint="eastAsia"/>
          <w:lang w:val="en-US" w:eastAsia="zh-CN"/>
        </w:rPr>
        <w:t>2025年度省软科学项目拟立项</w:t>
      </w:r>
    </w:p>
    <w:p w14:paraId="1BCF80F2">
      <w:pPr>
        <w:pStyle w:val="20"/>
        <w:bidi w:val="0"/>
        <w:rPr>
          <w:rFonts w:hint="eastAsia"/>
          <w:lang w:val="en-US" w:eastAsia="zh-CN"/>
        </w:rPr>
      </w:pPr>
      <w:r>
        <w:rPr>
          <w:rFonts w:hint="eastAsia"/>
          <w:lang w:val="en-US" w:eastAsia="zh-CN"/>
        </w:rPr>
        <w:t>项目清单</w:t>
      </w:r>
      <w:bookmarkStart w:id="0" w:name="_GoBack"/>
      <w:bookmarkEnd w:id="0"/>
    </w:p>
    <w:tbl>
      <w:tblPr>
        <w:tblStyle w:val="9"/>
        <w:tblW w:w="11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5970"/>
        <w:gridCol w:w="4505"/>
      </w:tblGrid>
      <w:tr w14:paraId="5EA5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4B4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34B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项目名称</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837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承担单位</w:t>
            </w:r>
          </w:p>
        </w:tc>
      </w:tr>
      <w:tr w14:paraId="6AC2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433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7CB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“十四五”时期湖北省科技创新政策实施效果评估研究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AE0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华中科技大学</w:t>
            </w:r>
          </w:p>
        </w:tc>
      </w:tr>
      <w:tr w14:paraId="6B66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9E5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62E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全球数字经济发展指数报告编制研究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2A5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中国科学技术信息研究所</w:t>
            </w:r>
          </w:p>
        </w:tc>
      </w:tr>
      <w:tr w14:paraId="67E1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9E9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312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“十五五”湖北科技安全与监督重点领域和任务研究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901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武汉大学</w:t>
            </w:r>
          </w:p>
        </w:tc>
      </w:tr>
      <w:tr w14:paraId="2D87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3A8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283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“十五五”提升湖北科技政务效能路径和举措研究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29B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中南民族大学</w:t>
            </w:r>
          </w:p>
        </w:tc>
      </w:tr>
      <w:tr w14:paraId="22E4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B6F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EB4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湖北省科研诚信智慧教育监管治理体系建设研究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FD4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湖北长江云新媒体集团有限公司</w:t>
            </w:r>
          </w:p>
        </w:tc>
      </w:tr>
      <w:tr w14:paraId="04AC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88D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81A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产学研协同视域下高校重大科技成果转移转化效能提升路径研究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D44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华中科技大学</w:t>
            </w:r>
          </w:p>
        </w:tc>
      </w:tr>
      <w:tr w14:paraId="1385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F48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94C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具有全国影响力的科技创新高地建设及“十五五”湖北科技创新发展形势、目标、路径和重点任务研究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8CE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0019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D33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9F9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“十五五”武汉科创中心建设路径和重点任务研究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D0E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1595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9E3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497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新型研发机构促进政产学研金服用融合发展机制研究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FA0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466A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872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276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湖北省促进民营企业科技创新的举措研究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717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武汉光谷创新发展研究院有限公司</w:t>
            </w:r>
          </w:p>
        </w:tc>
      </w:tr>
      <w:tr w14:paraId="5DE7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71A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69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湖北-NSFC联合基金引领湖北产业发展高地建设路径研究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D8A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湖北工业大学</w:t>
            </w:r>
          </w:p>
        </w:tc>
      </w:tr>
      <w:tr w14:paraId="2784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B61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7DB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“十五五”湖北基础研究重点方向、任务及基础条件自主保障能力研究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BCF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中国科学院武汉文献情报中心</w:t>
            </w:r>
          </w:p>
        </w:tc>
      </w:tr>
      <w:tr w14:paraId="1E25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19D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89F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“十五五”湖北前沿科技发展趋势、重点方向和任务研究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869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66B7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D0B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A2E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DeepSeek驱动下的AI创新机制与湖北省AI产业发展路径研究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4D0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0C75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497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B85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“十五五”襄阳、宜昌区域性创新中心建设研究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EA6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武汉理工大学</w:t>
            </w:r>
          </w:p>
        </w:tc>
      </w:tr>
      <w:tr w14:paraId="19FD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BA8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CA2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“十五五”长江中游城市群及中部地区协同创新路径和举措研究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61A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1E77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21A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A75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“十五五”湖北战略科技力量和创新体系建设研究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89C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湖北光谷实验室</w:t>
            </w:r>
          </w:p>
        </w:tc>
      </w:tr>
      <w:tr w14:paraId="004F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EC6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007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湖北区域科技创新能力发展评价研究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842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6051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6D8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C75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“十五五”提升县域科技创新能力的路径和举措研究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C8A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5862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22E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B9C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“十五五”湖北省实验室体系建设研究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0E6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06C0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80F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6F3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“十五五”湖北关键核心技术攻关重点领域和任务研究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CEC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21D2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99C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781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“十五五”湖北农业领域重点方向和任务研究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B62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华中农业大学</w:t>
            </w:r>
          </w:p>
        </w:tc>
      </w:tr>
      <w:tr w14:paraId="588C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4E1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F14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湖北省粮食安全创新发展路径与对策研究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65A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华中农业大学</w:t>
            </w:r>
          </w:p>
        </w:tc>
      </w:tr>
      <w:tr w14:paraId="1BDC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4ED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74A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“十五五”湖北高新技术领域重点方向和任务研究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482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7BC9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B68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0CA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教育科技人才一体改革推进科技人才队伍建设研究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177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7BAA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F9B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DCC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“十五五”湖北创新文化与创新生态建设研究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1A9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武汉理工大学</w:t>
            </w:r>
          </w:p>
        </w:tc>
      </w:tr>
      <w:tr w14:paraId="27C7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027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31D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“十五五”科技引领支撑湖北现代化产业体系建设研究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0D8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武汉光谷创新发展研究院有限公司</w:t>
            </w:r>
          </w:p>
        </w:tc>
      </w:tr>
      <w:tr w14:paraId="5150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82F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8B0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湖北科技人才与产业发展融合路径研究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44F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武汉科技大学</w:t>
            </w:r>
          </w:p>
        </w:tc>
      </w:tr>
      <w:tr w14:paraId="2539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F04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CA5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培育壮大科技领军企业，打造国家战略科技力量后备梯队路径研究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5E1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1F59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70F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985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湖北省科创企业全生命周期培育体系与对策研究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308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武汉大学</w:t>
            </w:r>
          </w:p>
        </w:tc>
      </w:tr>
      <w:tr w14:paraId="0261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E0F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6D2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“十五五”湖北创新链产业链资金链人才链融合发展研究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5A5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武汉欣联国际咨询有限公司</w:t>
            </w:r>
          </w:p>
        </w:tc>
      </w:tr>
      <w:tr w14:paraId="514A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3FE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729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“十五五”湖北社会发展领域重点方向和任务研究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48D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中国科学院武汉文献情报中心</w:t>
            </w:r>
          </w:p>
        </w:tc>
      </w:tr>
      <w:tr w14:paraId="7359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5A8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508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“十五五”多元化科技投入及科技金融政策措施研究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E5D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武汉理工大学</w:t>
            </w:r>
          </w:p>
        </w:tc>
      </w:tr>
      <w:tr w14:paraId="372D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3C8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2FD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“十五五”湖北坚持和加强党对科技工作的领导重点问题研究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564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武汉大学</w:t>
            </w:r>
          </w:p>
        </w:tc>
      </w:tr>
      <w:tr w14:paraId="5D98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7F2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235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荆楚文化赋能湖北科技创新的路径研究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B2E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华中师范大学</w:t>
            </w:r>
          </w:p>
        </w:tc>
      </w:tr>
      <w:tr w14:paraId="1FEC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C9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132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生物医药产业全链条创新发展机制研究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A96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中国科学院武汉文献情报中心</w:t>
            </w:r>
          </w:p>
        </w:tc>
      </w:tr>
      <w:tr w14:paraId="15FD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D25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024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“十五五”科技成果转化体系及科创供应链平台建设研究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5C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湖北技术交易所</w:t>
            </w:r>
          </w:p>
        </w:tc>
      </w:tr>
      <w:tr w14:paraId="20AA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F28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638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基于支点建设背景下湖北省对外科技合作“四位一体”格局机制构建、模式路径研究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2F4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湖北工业大学</w:t>
            </w:r>
          </w:p>
        </w:tc>
      </w:tr>
      <w:tr w14:paraId="5DF3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C83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6C4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“十五五”湖北科技开放合作重点方向和举措研究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BB8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江汉大学</w:t>
            </w:r>
          </w:p>
        </w:tc>
      </w:tr>
      <w:tr w14:paraId="03AC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F68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C61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新质生产力背景下湖北省科技服务业发展与创新对策研究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14B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02D9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EC8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45B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优化“61020”全链条攻关机制的对策研究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0BD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61A4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453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DA3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“十五五”提升湖北科技管理系统老干部工作质效举措研究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DD9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武汉科技大学</w:t>
            </w:r>
          </w:p>
        </w:tc>
      </w:tr>
      <w:tr w14:paraId="5B47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2C4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1FC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湖北省科技创新生态现状问题及优化路径研究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69C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湖北汽车工业学院</w:t>
            </w:r>
          </w:p>
        </w:tc>
      </w:tr>
      <w:tr w14:paraId="5B9D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3B7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974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光谷科创大走廊创新协同机制研究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5E3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华中农业大学</w:t>
            </w:r>
          </w:p>
        </w:tc>
      </w:tr>
      <w:tr w14:paraId="26FB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AEE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CC3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光谷科创大走廊创新协同机制研究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38B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武汉商学院</w:t>
            </w:r>
          </w:p>
        </w:tc>
      </w:tr>
      <w:tr w14:paraId="3B72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AE8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E64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湖北省深化推进教育科技人才一体发展的政策举措研究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1E3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武汉理工大学（申报编号RKX202500157）</w:t>
            </w:r>
          </w:p>
        </w:tc>
      </w:tr>
      <w:tr w14:paraId="1AFF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582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957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湖北省国家高新区多元化投融资体系建设</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43A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湖北第二师范学院</w:t>
            </w:r>
          </w:p>
        </w:tc>
      </w:tr>
      <w:tr w14:paraId="58A0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401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952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面向高校师生大规模推进以科技为支撑的创新创业路径和举措研究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23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湖北文理学院</w:t>
            </w:r>
          </w:p>
        </w:tc>
      </w:tr>
      <w:tr w14:paraId="6E54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740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4D2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湖北省知识产权运营与保护政策路径研究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32A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湖北省知识产权发展中心</w:t>
            </w:r>
          </w:p>
        </w:tc>
      </w:tr>
      <w:tr w14:paraId="6CC2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A67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EF4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打造科创宣传品牌，提升湖北科技创新影响力的路径举措研究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B34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武汉大学</w:t>
            </w:r>
          </w:p>
        </w:tc>
      </w:tr>
      <w:tr w14:paraId="0FE9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BD5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D45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打造科创宣传品牌，提升湖北科技创新影响力的路径举措研究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A54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4FF4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F3C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AB0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湖北省构建以知识价值为核心的新资本市场体系路径及政策举措研究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547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武汉科技大学</w:t>
            </w:r>
          </w:p>
        </w:tc>
      </w:tr>
      <w:tr w14:paraId="4202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302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DB3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全面提升湖北科技成果转移转化体系效能路径与对策研究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4BA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华中科技大学</w:t>
            </w:r>
          </w:p>
        </w:tc>
      </w:tr>
      <w:tr w14:paraId="6448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5EB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FA6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湖北省青年科技人才发展现状及支持政策研究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A06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武汉大学</w:t>
            </w:r>
          </w:p>
        </w:tc>
      </w:tr>
      <w:tr w14:paraId="5A81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994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F7A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湖北省科技创新平台规范管理与协作机制研究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954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湖北省科技信息研究院</w:t>
            </w:r>
          </w:p>
        </w:tc>
      </w:tr>
      <w:tr w14:paraId="65E6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3D9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A96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湖北省新能源与智能网联汽车产业“技术-企业-人才”领军矩阵现状研究及与先进省市比较分析</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9C0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湖北隆中实验室</w:t>
            </w:r>
          </w:p>
        </w:tc>
      </w:tr>
      <w:tr w14:paraId="182A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D3F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3FE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湖北省北斗及应用产业技术领先点、代表领军企业、代表领军人才现状研究及与先进省市比较分析</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5DD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湖北省社会科学院</w:t>
            </w:r>
          </w:p>
        </w:tc>
      </w:tr>
      <w:tr w14:paraId="3165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F8B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6BB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湖北省高端医疗器械产业技术领先点、代表领军企业、代表领军人才现状研究及与先进省市比较分析</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712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湖北技术交易所</w:t>
            </w:r>
          </w:p>
        </w:tc>
      </w:tr>
      <w:tr w14:paraId="1F53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D4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269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湖北省量子与光子科技产业技术领先点、代表领军企业、代表领军人才现状研究及与先进省市比较分析</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A4D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湖北理工学院</w:t>
            </w:r>
          </w:p>
        </w:tc>
      </w:tr>
      <w:tr w14:paraId="3F5F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4BB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57C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湖北省低空经济领军企业高质量发展的实现机制与引导策略研究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94E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湖北工业大学</w:t>
            </w:r>
          </w:p>
        </w:tc>
      </w:tr>
      <w:tr w14:paraId="4F59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6F7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CD2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基于多因子实证分析的湖北省高端“芯”产业生态链韧性评估与政策靶向优化研究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7BB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湖北第二师范学院</w:t>
            </w:r>
          </w:p>
        </w:tc>
      </w:tr>
      <w:tr w14:paraId="1BEF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5E7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EAB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湖北省人形机器人产业技术创新图谱与区域竞争力提升路径研究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A26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江汉大学</w:t>
            </w:r>
          </w:p>
        </w:tc>
      </w:tr>
      <w:tr w14:paraId="1702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5E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03C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湖北省算力与大数据产业技术领先点、代表领军企业、代表领军人才现状研究及与先进省市比较分析</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289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武汉理工大学</w:t>
            </w:r>
          </w:p>
        </w:tc>
      </w:tr>
      <w:tr w14:paraId="07C1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D61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575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湖北省产业绿色创新生态系统优化策略研究——以汽车产业为例</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1FA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湖北汽车工业学院</w:t>
            </w:r>
          </w:p>
        </w:tc>
      </w:tr>
      <w:tr w14:paraId="12FB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33E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043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关键核心科技创新提升湖北能源产业供应链效率策略研究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735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武汉工程大学</w:t>
            </w:r>
          </w:p>
        </w:tc>
      </w:tr>
      <w:tr w14:paraId="7231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E68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66C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潜江光电子材料产业集群创新生态优化研究——基于“四链融合” 的短板分析与政策建议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496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湖北大学潜江产业技术研究院</w:t>
            </w:r>
          </w:p>
        </w:tc>
      </w:tr>
      <w:tr w14:paraId="4916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274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D91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汉襄宜“金三角”新能源电池产业协同创新的路径与政策措施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C22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湖北物资流通技术研究所（湖北物资流通生产力促进中心）</w:t>
            </w:r>
          </w:p>
        </w:tc>
      </w:tr>
      <w:tr w14:paraId="2239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3E1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EE7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以“机制+案例”方式探索武汉、襄阳、宜昌“金三角”产业协同创新的路径及政策举措研究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334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宜昌市科学技术情报研究所</w:t>
            </w:r>
          </w:p>
        </w:tc>
      </w:tr>
      <w:tr w14:paraId="5581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C02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2C1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数据驱动视角下汉襄宜‘金三角’汽车产业链协同创新机制研究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78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襄阳市科技信息研究所（襄阳市生产力促进中心）</w:t>
            </w:r>
          </w:p>
        </w:tc>
      </w:tr>
      <w:tr w14:paraId="2DAF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51A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471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湖北省创新策源能力提升对策研究——基于中部地区科技和产业对比分析框架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7C2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湖北隆中实验室</w:t>
            </w:r>
          </w:p>
        </w:tc>
      </w:tr>
      <w:tr w14:paraId="51DF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7B9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F3F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湖北省低空经济创新策源能力研究：统计测度、区域比较与提升路径</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3C0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湖北汽车工业学院</w:t>
            </w:r>
          </w:p>
        </w:tc>
      </w:tr>
      <w:tr w14:paraId="1E9E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6EA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F9C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科技产业协同驱动下湖北创新策源功能提升的路径研究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C63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湖北科技学院</w:t>
            </w:r>
          </w:p>
        </w:tc>
      </w:tr>
      <w:tr w14:paraId="0997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50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2D8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特朗普2.0时代美国对华遏制战略对湖北科技创新发展的影响研究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E81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武汉光谷创新发展研究院有限公司</w:t>
            </w:r>
          </w:p>
        </w:tc>
      </w:tr>
      <w:tr w14:paraId="05C1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3CD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3EA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特朗普2.0时代科技-贸易-关税战对湖北科技创新的影响及应对策略研究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2EB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华中师范大学</w:t>
            </w:r>
          </w:p>
        </w:tc>
      </w:tr>
      <w:tr w14:paraId="3CE7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22A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930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中美贸易摩擦下湖北省科创风险动态评估及其防范策略研究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D35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湖北汽车工业学院</w:t>
            </w:r>
          </w:p>
        </w:tc>
      </w:tr>
      <w:tr w14:paraId="7C22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5C2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707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湖北省科技与产业创新障碍分析及对策研究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477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华中科技大学</w:t>
            </w:r>
          </w:p>
        </w:tc>
      </w:tr>
      <w:tr w14:paraId="706C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CA2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BF4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制约湖北省科技创新及产业创新的突出问题及原因分析研究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4A2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荆门医药工业技术研究院</w:t>
            </w:r>
          </w:p>
        </w:tc>
      </w:tr>
      <w:tr w14:paraId="0E71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DCD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40A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复杂网络视角下湖北省战略性新兴产业内卷化测度与高质量发展路径研究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043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武汉大学</w:t>
            </w:r>
          </w:p>
        </w:tc>
      </w:tr>
    </w:tbl>
    <w:p w14:paraId="21E1338D"/>
    <w:p w14:paraId="06D81DC9">
      <w:pPr>
        <w:rPr>
          <w:rFonts w:hint="default"/>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B8C9B175-0CC3-4F79-B618-DD31F8B935F1}"/>
  </w:font>
  <w:font w:name="方正公文黑体">
    <w:altName w:val="黑体"/>
    <w:panose1 w:val="02000500000000000000"/>
    <w:charset w:val="86"/>
    <w:family w:val="auto"/>
    <w:pitch w:val="default"/>
    <w:sig w:usb0="00000000" w:usb1="00000000" w:usb2="00000016"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方正小标宋简体">
    <w:panose1 w:val="02010600010101010101"/>
    <w:charset w:val="86"/>
    <w:family w:val="auto"/>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2" w:fontKey="{3A8A0C20-6E8E-48FC-8AAD-A619949076B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6361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BBAC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BBBAC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94D32"/>
    <w:rsid w:val="01B96C47"/>
    <w:rsid w:val="02D94D32"/>
    <w:rsid w:val="0748600C"/>
    <w:rsid w:val="0CE3096D"/>
    <w:rsid w:val="0D67355E"/>
    <w:rsid w:val="0E887A67"/>
    <w:rsid w:val="0E9E2932"/>
    <w:rsid w:val="0FC25AA9"/>
    <w:rsid w:val="133B24EE"/>
    <w:rsid w:val="169A7F07"/>
    <w:rsid w:val="17E52CD0"/>
    <w:rsid w:val="19EE516D"/>
    <w:rsid w:val="1A4A57A0"/>
    <w:rsid w:val="1D7D4594"/>
    <w:rsid w:val="1F7E044C"/>
    <w:rsid w:val="1FA70F87"/>
    <w:rsid w:val="1FB7396D"/>
    <w:rsid w:val="227830B6"/>
    <w:rsid w:val="262F4AE2"/>
    <w:rsid w:val="266233B3"/>
    <w:rsid w:val="26E91F77"/>
    <w:rsid w:val="285857AA"/>
    <w:rsid w:val="289615A3"/>
    <w:rsid w:val="2B3866F7"/>
    <w:rsid w:val="2CFD4D5E"/>
    <w:rsid w:val="2E39D2BB"/>
    <w:rsid w:val="2E854D74"/>
    <w:rsid w:val="35EA4102"/>
    <w:rsid w:val="361D2DBD"/>
    <w:rsid w:val="38FE98BD"/>
    <w:rsid w:val="39A51E27"/>
    <w:rsid w:val="3C36533A"/>
    <w:rsid w:val="3EBF2360"/>
    <w:rsid w:val="4267725D"/>
    <w:rsid w:val="43695D2B"/>
    <w:rsid w:val="478E7B89"/>
    <w:rsid w:val="47BD6F89"/>
    <w:rsid w:val="48223734"/>
    <w:rsid w:val="489F6FA2"/>
    <w:rsid w:val="48CA2C44"/>
    <w:rsid w:val="50850D04"/>
    <w:rsid w:val="51CB001C"/>
    <w:rsid w:val="5AAE0D93"/>
    <w:rsid w:val="5B9104C7"/>
    <w:rsid w:val="5DBD945E"/>
    <w:rsid w:val="5E877CDC"/>
    <w:rsid w:val="5FFF20A2"/>
    <w:rsid w:val="621658A4"/>
    <w:rsid w:val="6BEC0D1C"/>
    <w:rsid w:val="6F3FD7C7"/>
    <w:rsid w:val="6F775D16"/>
    <w:rsid w:val="6FB792E1"/>
    <w:rsid w:val="6FFB25D9"/>
    <w:rsid w:val="770045CD"/>
    <w:rsid w:val="772064B9"/>
    <w:rsid w:val="775E1E94"/>
    <w:rsid w:val="777C7B63"/>
    <w:rsid w:val="77FF466F"/>
    <w:rsid w:val="77FFF41D"/>
    <w:rsid w:val="79FE330E"/>
    <w:rsid w:val="7B683207"/>
    <w:rsid w:val="7C4897B2"/>
    <w:rsid w:val="7CBF040B"/>
    <w:rsid w:val="7DD86484"/>
    <w:rsid w:val="7E516E43"/>
    <w:rsid w:val="7EDF0608"/>
    <w:rsid w:val="7EFEFCFA"/>
    <w:rsid w:val="7FFF125A"/>
    <w:rsid w:val="9FBD20ED"/>
    <w:rsid w:val="BDFF5288"/>
    <w:rsid w:val="DBFB1A2F"/>
    <w:rsid w:val="DE7B8D9A"/>
    <w:rsid w:val="DFCB93DE"/>
    <w:rsid w:val="EF497510"/>
    <w:rsid w:val="F56D950E"/>
    <w:rsid w:val="F5CF0B61"/>
    <w:rsid w:val="F7C318C2"/>
    <w:rsid w:val="F7EA712D"/>
    <w:rsid w:val="F8B5ACF8"/>
    <w:rsid w:val="FBD7F748"/>
    <w:rsid w:val="FBFBF11A"/>
    <w:rsid w:val="FCF65D95"/>
    <w:rsid w:val="FF67D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1"/>
    <w:qFormat/>
    <w:uiPriority w:val="0"/>
    <w:pPr>
      <w:keepNext/>
      <w:keepLines/>
      <w:spacing w:line="600" w:lineRule="exact"/>
      <w:jc w:val="center"/>
      <w:outlineLvl w:val="0"/>
    </w:pPr>
    <w:rPr>
      <w:rFonts w:ascii="Times New Roman" w:hAnsi="Times New Roman" w:eastAsia="方正小标宋_GBK"/>
      <w:kern w:val="44"/>
      <w:sz w:val="44"/>
      <w:szCs w:val="44"/>
    </w:rPr>
  </w:style>
  <w:style w:type="paragraph" w:styleId="5">
    <w:name w:val="heading 2"/>
    <w:basedOn w:val="1"/>
    <w:next w:val="1"/>
    <w:link w:val="19"/>
    <w:semiHidden/>
    <w:unhideWhenUsed/>
    <w:qFormat/>
    <w:uiPriority w:val="0"/>
    <w:pPr>
      <w:spacing w:before="0" w:beforeAutospacing="1" w:after="0" w:afterAutospacing="1"/>
      <w:ind w:leftChars="300"/>
      <w:jc w:val="left"/>
      <w:outlineLvl w:val="1"/>
    </w:pPr>
    <w:rPr>
      <w:rFonts w:hint="eastAsia" w:ascii="宋体" w:hAnsi="宋体" w:eastAsia="楷体" w:cs="宋体"/>
      <w:b/>
      <w:bCs/>
      <w:kern w:val="0"/>
      <w:sz w:val="32"/>
      <w:szCs w:val="36"/>
      <w:lang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style>
  <w:style w:type="paragraph" w:customStyle="1" w:styleId="3">
    <w:name w:val="BodyTextIndent"/>
    <w:basedOn w:val="1"/>
    <w:next w:val="1"/>
    <w:qFormat/>
    <w:uiPriority w:val="0"/>
    <w:pPr>
      <w:spacing w:after="120"/>
      <w:ind w:left="420" w:leftChars="200"/>
      <w:textAlignment w:val="baseline"/>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标题 1 Char"/>
    <w:link w:val="4"/>
    <w:qFormat/>
    <w:uiPriority w:val="0"/>
    <w:rPr>
      <w:rFonts w:hint="eastAsia" w:ascii="Times New Roman" w:hAnsi="Times New Roman" w:eastAsia="方正小标宋_GBK" w:cs="宋体"/>
      <w:b/>
      <w:bCs/>
      <w:kern w:val="44"/>
      <w:sz w:val="32"/>
      <w:szCs w:val="48"/>
      <w:lang w:bidi="ar"/>
    </w:rPr>
  </w:style>
  <w:style w:type="paragraph" w:customStyle="1" w:styleId="12">
    <w:name w:val="一级黑体"/>
    <w:basedOn w:val="1"/>
    <w:link w:val="15"/>
    <w:qFormat/>
    <w:uiPriority w:val="0"/>
    <w:pPr>
      <w:spacing w:line="600" w:lineRule="exact"/>
      <w:ind w:firstLine="640" w:firstLineChars="200"/>
      <w:jc w:val="left"/>
    </w:pPr>
    <w:rPr>
      <w:rFonts w:hint="eastAsia" w:ascii="方正仿宋_GB2312" w:hAnsi="方正仿宋_GB2312" w:eastAsia="黑体" w:cs="方正仿宋_GB2312"/>
      <w:sz w:val="32"/>
      <w:szCs w:val="32"/>
    </w:rPr>
  </w:style>
  <w:style w:type="paragraph" w:customStyle="1" w:styleId="13">
    <w:name w:val="二级楷体"/>
    <w:basedOn w:val="1"/>
    <w:link w:val="21"/>
    <w:qFormat/>
    <w:uiPriority w:val="0"/>
    <w:pPr>
      <w:spacing w:line="600" w:lineRule="exact"/>
      <w:ind w:firstLine="640" w:firstLineChars="200"/>
      <w:jc w:val="left"/>
    </w:pPr>
    <w:rPr>
      <w:rFonts w:hint="eastAsia" w:ascii="Times New Roman" w:hAnsi="Times New Roman" w:eastAsia="楷体" w:cs="Times New Roman"/>
      <w:sz w:val="32"/>
      <w:szCs w:val="32"/>
    </w:rPr>
  </w:style>
  <w:style w:type="paragraph" w:customStyle="1" w:styleId="14">
    <w:name w:val="三级仿宋—GB2312加粗"/>
    <w:basedOn w:val="1"/>
    <w:qFormat/>
    <w:uiPriority w:val="0"/>
    <w:pPr>
      <w:spacing w:line="600" w:lineRule="exact"/>
      <w:ind w:firstLine="640" w:firstLineChars="200"/>
      <w:jc w:val="left"/>
    </w:pPr>
    <w:rPr>
      <w:rFonts w:hint="eastAsia" w:ascii="方正仿宋_GB2312" w:hAnsi="方正仿宋_GB2312" w:eastAsia="方正仿宋_GB2312" w:cs="方正仿宋_GB2312"/>
      <w:b/>
      <w:sz w:val="32"/>
      <w:szCs w:val="32"/>
    </w:rPr>
  </w:style>
  <w:style w:type="character" w:customStyle="1" w:styleId="15">
    <w:name w:val="一级黑体 Char"/>
    <w:link w:val="12"/>
    <w:qFormat/>
    <w:uiPriority w:val="0"/>
    <w:rPr>
      <w:rFonts w:hint="eastAsia" w:ascii="方正仿宋_GB2312" w:hAnsi="方正仿宋_GB2312" w:eastAsia="黑体" w:cs="方正仿宋_GB2312"/>
      <w:sz w:val="32"/>
      <w:szCs w:val="32"/>
    </w:rPr>
  </w:style>
  <w:style w:type="paragraph" w:customStyle="1" w:styleId="16">
    <w:name w:val="仿宋三号"/>
    <w:basedOn w:val="1"/>
    <w:qFormat/>
    <w:uiPriority w:val="0"/>
    <w:pPr>
      <w:spacing w:line="600" w:lineRule="exact"/>
      <w:ind w:firstLine="420" w:firstLineChars="200"/>
    </w:pPr>
    <w:rPr>
      <w:rFonts w:ascii="Times New Roman" w:hAnsi="Times New Roman" w:eastAsia="仿宋_GB2312" w:cs="Times New Roman"/>
      <w:sz w:val="32"/>
      <w:szCs w:val="32"/>
    </w:rPr>
  </w:style>
  <w:style w:type="paragraph" w:customStyle="1" w:styleId="17">
    <w:name w:val="文号"/>
    <w:basedOn w:val="1"/>
    <w:next w:val="1"/>
    <w:qFormat/>
    <w:uiPriority w:val="0"/>
    <w:pPr>
      <w:spacing w:line="600" w:lineRule="exact"/>
      <w:jc w:val="center"/>
      <w:outlineLvl w:val="1"/>
    </w:pPr>
    <w:rPr>
      <w:rFonts w:hint="eastAsia" w:ascii="楷体" w:hAnsi="楷体" w:eastAsia="楷体" w:cs="楷体"/>
      <w:bCs/>
      <w:kern w:val="0"/>
      <w:sz w:val="32"/>
      <w:szCs w:val="36"/>
      <w:lang w:bidi="ar"/>
    </w:rPr>
  </w:style>
  <w:style w:type="paragraph" w:customStyle="1" w:styleId="18">
    <w:name w:val="黑体居中"/>
    <w:basedOn w:val="1"/>
    <w:qFormat/>
    <w:uiPriority w:val="0"/>
    <w:pPr>
      <w:spacing w:line="600" w:lineRule="exact"/>
      <w:jc w:val="center"/>
    </w:pPr>
    <w:rPr>
      <w:rFonts w:hint="eastAsia" w:ascii="方正仿宋_GB2312" w:hAnsi="方正仿宋_GB2312" w:eastAsia="黑体" w:cs="方正仿宋_GB2312"/>
      <w:sz w:val="32"/>
      <w:szCs w:val="32"/>
    </w:rPr>
  </w:style>
  <w:style w:type="character" w:customStyle="1" w:styleId="19">
    <w:name w:val="标题 2 Char"/>
    <w:link w:val="5"/>
    <w:qFormat/>
    <w:uiPriority w:val="0"/>
    <w:rPr>
      <w:rFonts w:hint="eastAsia" w:ascii="宋体" w:hAnsi="宋体" w:eastAsia="方正公文黑体" w:cs="宋体"/>
      <w:bCs/>
      <w:kern w:val="0"/>
      <w:sz w:val="32"/>
      <w:szCs w:val="36"/>
      <w:lang w:bidi="ar"/>
    </w:rPr>
  </w:style>
  <w:style w:type="paragraph" w:customStyle="1" w:styleId="20">
    <w:name w:val="公文标题"/>
    <w:basedOn w:val="1"/>
    <w:qFormat/>
    <w:uiPriority w:val="0"/>
    <w:pPr>
      <w:spacing w:line="600" w:lineRule="exact"/>
      <w:jc w:val="center"/>
    </w:pPr>
    <w:rPr>
      <w:rFonts w:ascii="方正小标宋简体" w:hAnsi="方正小标宋简体" w:eastAsia="方正小标宋简体"/>
      <w:sz w:val="44"/>
      <w:szCs w:val="22"/>
    </w:rPr>
  </w:style>
  <w:style w:type="character" w:customStyle="1" w:styleId="21">
    <w:name w:val="二级楷体 Char"/>
    <w:link w:val="13"/>
    <w:qFormat/>
    <w:uiPriority w:val="0"/>
    <w:rPr>
      <w:rFonts w:hint="eastAsia" w:ascii="Times New Roman" w:hAnsi="Times New Roman" w:eastAsia="楷体"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2786</Words>
  <Characters>2890</Characters>
  <Lines>0</Lines>
  <Paragraphs>0</Paragraphs>
  <TotalTime>42</TotalTime>
  <ScaleCrop>false</ScaleCrop>
  <LinksUpToDate>false</LinksUpToDate>
  <CharactersWithSpaces>2891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2025-06-08T23:46:00Z</dcterms:created>
  <dc:creator>uriana11</dc:creator>
  <cp:lastModifiedBy>EvelynnnZ✨</cp:lastModifiedBy>
  <cp:lastPrinted>2025-06-19T03:30:00Z</cp:lastPrinted>
  <dcterms:modified xsi:type="dcterms:W3CDTF">2025-06-19T01:18:30Z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CA116C37BC5197FA88795268424D71EE_43</vt:lpwstr>
  </property>
  <property fmtid="{D5CDD505-2E9C-101B-9397-08002B2CF9AE}" pid="4" name="KSOTemplateDocerSaveRecord">
    <vt:lpwstr>eyJoZGlkIjoiNzdmNDgyOWNiZjkwOTU0MDA4NTNiNzdmOWJiYzI3YTYiLCJ1c2VySWQiOiIxMTQ0OTcyNTYzIn0=</vt:lpwstr>
  </property>
</Properties>
</file>