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6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878"/>
        <w:gridCol w:w="1446"/>
        <w:gridCol w:w="2585"/>
        <w:gridCol w:w="1678"/>
        <w:gridCol w:w="2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附件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highlight w:val="none"/>
                <w:u w:val="none"/>
                <w:lang w:val="en-US" w:eastAsia="zh-CN" w:bidi="ar"/>
              </w:rPr>
              <w:t>定向类项目申报指南清单（分送）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3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指南方向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立项方式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涉及单位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推荐单位</w:t>
            </w:r>
          </w:p>
        </w:tc>
        <w:tc>
          <w:tcPr>
            <w:tcW w:w="2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150"/>
              </w:tabs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6.10</w:t>
            </w:r>
          </w:p>
        </w:tc>
        <w:tc>
          <w:tcPr>
            <w:tcW w:w="3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稀土合金变质剂在高性能特种钢中的规模应用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定向择优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中信泰富特钢集团股份有限公司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湖北省相关主管部门</w:t>
            </w:r>
          </w:p>
        </w:tc>
        <w:tc>
          <w:tcPr>
            <w:tcW w:w="2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iODNmZmJmOGI2YTAwOGUyMmE2N2VhYzk3MGMxNWYifQ=="/>
  </w:docVars>
  <w:rsids>
    <w:rsidRoot w:val="00000000"/>
    <w:rsid w:val="026C4FD1"/>
    <w:rsid w:val="1075473D"/>
    <w:rsid w:val="17F7E06A"/>
    <w:rsid w:val="1A1D6E85"/>
    <w:rsid w:val="1CC23D13"/>
    <w:rsid w:val="1EFBE8DC"/>
    <w:rsid w:val="2DFB909A"/>
    <w:rsid w:val="342A6905"/>
    <w:rsid w:val="379C5435"/>
    <w:rsid w:val="39665CFB"/>
    <w:rsid w:val="3BEF0201"/>
    <w:rsid w:val="3BFF5369"/>
    <w:rsid w:val="3FB64601"/>
    <w:rsid w:val="3FDFC322"/>
    <w:rsid w:val="49D547D7"/>
    <w:rsid w:val="51736DAF"/>
    <w:rsid w:val="51A781B0"/>
    <w:rsid w:val="5D950144"/>
    <w:rsid w:val="5F7FD081"/>
    <w:rsid w:val="5FC78870"/>
    <w:rsid w:val="61AF67C3"/>
    <w:rsid w:val="678E2A2D"/>
    <w:rsid w:val="6BBF0E9F"/>
    <w:rsid w:val="6EDF8ED1"/>
    <w:rsid w:val="7702635B"/>
    <w:rsid w:val="77CF0E89"/>
    <w:rsid w:val="77FF0404"/>
    <w:rsid w:val="79817A0B"/>
    <w:rsid w:val="7A5A5398"/>
    <w:rsid w:val="7B007056"/>
    <w:rsid w:val="7DBF73DA"/>
    <w:rsid w:val="7EBF5D4E"/>
    <w:rsid w:val="7EF61962"/>
    <w:rsid w:val="7FB7A56D"/>
    <w:rsid w:val="B3DC22B9"/>
    <w:rsid w:val="B727DB0E"/>
    <w:rsid w:val="BFB3B7F3"/>
    <w:rsid w:val="BFDD21F2"/>
    <w:rsid w:val="D23F772C"/>
    <w:rsid w:val="DF6C40B6"/>
    <w:rsid w:val="EACBDA29"/>
    <w:rsid w:val="F62F1053"/>
    <w:rsid w:val="F97F7131"/>
    <w:rsid w:val="F99F0B85"/>
    <w:rsid w:val="F9CD844A"/>
    <w:rsid w:val="FDB689F5"/>
    <w:rsid w:val="FFF9AB5C"/>
    <w:rsid w:val="FFFFA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600" w:lineRule="exact"/>
      <w:ind w:firstLine="720" w:firstLineChars="200"/>
    </w:pPr>
    <w:rPr>
      <w:rFonts w:ascii="Calibri" w:hAnsi="Calibri" w:eastAsia="宋体"/>
      <w:sz w:val="21"/>
      <w:szCs w:val="24"/>
    </w:r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DejaVu Sans" w:hAnsi="DejaVu Sans"/>
      <w:b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21"/>
    <w:basedOn w:val="6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9">
    <w:name w:val="font6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2025-03-26T18:44:00Z</dcterms:created>
  <dc:creator>jinpeng</dc:creator>
  <cp:lastModifiedBy>高宇阳</cp:lastModifiedBy>
  <cp:lastPrinted>2025-03-29T05:17:00Z</cp:lastPrinted>
  <dcterms:modified xsi:type="dcterms:W3CDTF">2025-04-03T15:16:29Z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10359A2BDA754EF88D331C892731F908_12</vt:lpwstr>
  </property>
</Properties>
</file>