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jc w:val="both"/>
        <w:rPr>
          <w:rFonts w:hint="default" w:ascii="黑体" w:hAnsi="黑体" w:eastAsia="黑体" w:cs="黑体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28"/>
          <w:szCs w:val="28"/>
          <w:highlight w:val="none"/>
          <w:lang w:val="en-US" w:eastAsia="zh-CN" w:bidi="ar-SA"/>
        </w:rPr>
        <w:t>附件2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28"/>
          <w:szCs w:val="28"/>
          <w:highlight w:val="none"/>
          <w:lang w:val="en-US" w:eastAsia="zh-CN" w:bidi="ar-SA"/>
        </w:rPr>
        <w:t>2024年度湖北省博士后创新人才培养项目拟入选人员名单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rPr>
          <w:rFonts w:hint="eastAsia" w:ascii="黑体" w:hAnsi="黑体" w:eastAsia="黑体" w:cs="黑体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rPr>
          <w:rFonts w:hint="eastAsia" w:ascii="黑体" w:hAnsi="黑体" w:eastAsia="黑体" w:cs="黑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24"/>
          <w:szCs w:val="24"/>
          <w:highlight w:val="none"/>
          <w:lang w:val="en-US" w:eastAsia="zh-CN" w:bidi="ar-SA"/>
        </w:rPr>
        <w:t>A档获选人员名单</w:t>
      </w:r>
    </w:p>
    <w:tbl>
      <w:tblPr>
        <w:tblStyle w:val="3"/>
        <w:tblW w:w="5490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960"/>
        <w:gridCol w:w="3156"/>
        <w:gridCol w:w="1616"/>
        <w:gridCol w:w="1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tblHeader/>
        </w:trPr>
        <w:tc>
          <w:tcPr>
            <w:tcW w:w="67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设站单位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一级学科</w:t>
            </w:r>
          </w:p>
        </w:tc>
        <w:tc>
          <w:tcPr>
            <w:tcW w:w="194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资助编号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迟丝雨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湖北大学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王珑瑜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湖北大学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余奇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湖北大学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王志正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湖北大学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黄穷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湖北省农业科学院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农业资源利用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吴梦琪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湖北省水利水电科学研究院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张倩雯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湖北中医药大学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符友恒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王辉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马贵君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耿辉辉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刘佳欣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毛诗琦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生物医学工程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蒋兴宇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钟丰鹤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张宝鹏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张震宇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林梦雪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赵丽媛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杨少敏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罗炫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许翔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赵钰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方鹏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李朔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罗瑞坤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鲁凯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刘静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张少琦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华中科技大学同济医学院附属同济医院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基础医学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靳平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华中科技大学同济医学院附属同济医院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肖俊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华中科技大学同济医学院附属同济医院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周舟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华中科技大学同济医学院附属同济医院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韩沈琦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华中科技大学同济医学院附属同济医院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熊逸潇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华中科技大学同济医学院附属同济医院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姚笛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华中科技大学同济医学院附属同济医院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刘亚冲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华中科技大学同济医学院附属同济医院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唐悦恒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华中科技大学同济医学院附属同济医院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中西医结合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陈磊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华中科技大学同济医学院附属协和医院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刘冉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华中科技大学同济医学院附属协和医院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王文渊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华中科技大学同济医学院附属协和医院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刘海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华中农业大学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涂懿璇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华中农业大学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路志浩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华中农业大学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园艺学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孟凡珠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华中农业大学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李昂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华中农业大学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园艺学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周鹏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华中农业大学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王昆昆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华中农业大学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农业资源利用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何明健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华中师范大学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谢志文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华中师范大学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龙天宇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三峡大学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王家强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尚金桦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秦雨松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地球物理学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连喜红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地理学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佟晓晗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赵健宏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刘畅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曹金鑫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杨柳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黄悦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沈鹏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测绘科学与技术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测绘科学与技术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庄庆威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测绘科学与技术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侯佳启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作物学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李聪慧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基础医学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何文志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刘辉凡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熊文君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郝天书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靖国庆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武汉大学中南医院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熊家强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武汉大学中南医院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汤锋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武汉大学中南医院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陈绪亨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武汉科技大学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冶金工程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秦川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武汉科技大学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关山月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武汉理工大学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田端阳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武汉理工大学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杨一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武汉理工大学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张以恒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武汉理工大学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船舶与海洋工程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侯传坦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武汉理工大学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谢冬洲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武汉理工大学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吴祖旻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武汉理工大学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交通运输工程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罗望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中国地质大学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5"/>
                <w:szCs w:val="15"/>
                <w:u w:val="none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赵赫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中国地质大学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5"/>
                <w:szCs w:val="15"/>
                <w:u w:val="none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宁文彬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中国地质大学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地质学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郝世豪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中国地质大学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地质学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严璐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中国地质大学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地质学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罗易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中国地质大学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5"/>
                <w:szCs w:val="15"/>
                <w:u w:val="none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黎育朋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中国地质大学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张宇伦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中国地质大学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张东方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中国地质大学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测绘科学与技术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刘争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中国地质大学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石油与天然气工程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王晨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5"/>
                <w:szCs w:val="15"/>
                <w:u w:val="none"/>
                <w:lang w:val="en-US" w:eastAsia="zh-CN" w:bidi="ar"/>
              </w:rPr>
              <w:t>中国科学院精密测量科学与技术创新研究院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赵康顺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中国科学院水生生物研究所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周宇希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中国科学院水生生物研究所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冯姜澎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中国科学院武汉病毒研究所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曹诗玉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中国科学院武汉岩土力学研究所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邱序方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中国科学院武汉植物园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张振东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中国长江三峡集团有限公司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蔡耀明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中南财经政法大学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2024HBBHCXA100</w:t>
            </w:r>
          </w:p>
        </w:tc>
      </w:tr>
    </w:tbl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rPr>
          <w:rFonts w:hint="eastAsia" w:ascii="黑体" w:hAnsi="黑体" w:eastAsia="黑体" w:cs="黑体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rPr>
          <w:rFonts w:hint="eastAsia" w:ascii="黑体" w:hAnsi="黑体" w:eastAsia="黑体" w:cs="黑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24"/>
          <w:szCs w:val="24"/>
          <w:highlight w:val="none"/>
          <w:lang w:val="en-US" w:eastAsia="zh-CN" w:bidi="ar-SA"/>
        </w:rPr>
        <w:t>B档获选人员名单</w:t>
      </w:r>
    </w:p>
    <w:tbl>
      <w:tblPr>
        <w:tblStyle w:val="3"/>
        <w:tblW w:w="8424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984"/>
        <w:gridCol w:w="3250"/>
        <w:gridCol w:w="1630"/>
        <w:gridCol w:w="19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tblHeader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设站单位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一级学科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资助编号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张弦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湖北大学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化学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姜来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湖北大学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生物学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王莹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湖北大学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生物学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杨茜月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湖北大学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理论经济学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杨钰莹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湖北省农业科学院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刘武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湖北中医药大学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中医学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郑香蕊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力学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范存政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光学工程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李敏静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光学工程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陈天庭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光学工程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刘佳敏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仪器科学与技术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高建宝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蔡基利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宋子恺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11"/>
                <w:szCs w:val="11"/>
                <w:u w:val="none"/>
                <w:lang w:val="en-US" w:eastAsia="zh-CN" w:bidi="ar"/>
              </w:rPr>
              <w:t>ADNAN SAEED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林晓宇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环境科学与工程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章晓锋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谢心怡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杨莹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管梦城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管理科学与工程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王戈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华中科技大学同济医学院附属同济医院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袁超逸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华中科技大学同济医学院附属同济医院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刘宇辉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华中科技大学同济医学院附属同济医院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汪萌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华中科技大学同济医学院附属同济医院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刘威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华中科技大学同济医学院附属同济医院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张龙庆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华中科技大学同济医学院附属同济医院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盛高鸿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华中科技大学同济医学院附属同济医院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祝雨婷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华中科技大学同济医学院附属协和医院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王棋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华中科技大学同济医学院附属协和医院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王丽霞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华中农业大学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生物学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张莹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华中农业大学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生物学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李允振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华中农业大学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作物学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海都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华中农业大学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植物保护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喻兴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华中农业大学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作物学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黄宇虹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华中农业大学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作物学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陈启超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华中农业大学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兽医学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李栩栩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华中农业大学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水产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熊俊垚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华中农业大学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兽医学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苏真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华中师范大学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化学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李胜龙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华中师范大学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地理学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柴唤友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华中师范大学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刘会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华中师范大学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吴河江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华中师范大学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程豪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华中师范大学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钟瀚声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华中师范大学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艺术学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刘学坤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华中师范大学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外国语言文学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赵斓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新闻传播学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卢青青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华中师范大学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政治学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李次园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华中师范大学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政治学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肖超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华中师范大学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哲学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焦玉平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华中师范大学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政治学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邓丹丽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三峡大学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生物学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石海洋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三峡大学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白凯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物理学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尹乾兴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机械工程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邱华辉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物理学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罗嘉辉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地球物理学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吕仲明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电气工程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吴强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刘凯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测绘科学与技术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熊强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测绘科学与技术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沈敏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樊冠兰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马麟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中国语言文学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赵堉燊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历史学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梁振涛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历史学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郝晓晓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历史学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陆砚池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刘燚爽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政治学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高大伟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哲学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钱乔枫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武汉大学中南医院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周振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武汉大学中南医院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张逸飞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武汉工程大学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地理学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张双双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武汉工程大学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王书豪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武汉科技大学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机械工程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任乐乐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武汉理工大学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韦鹏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武汉理工大学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电气工程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费春光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武汉理工大学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动力工程及工程热物理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肖雪豆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武汉理工大学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米晓新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武汉理工大学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测绘科学与技术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吴芳林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武汉理工大学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化学工程与技术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李劭杰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长江大学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15"/>
                <w:szCs w:val="15"/>
                <w:u w:val="none"/>
                <w:lang w:val="en-US" w:eastAsia="zh-CN" w:bidi="ar"/>
              </w:rPr>
              <w:t>地质资源与地质工程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郭建华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长江设计集团有限公司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许然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长江设计集团有限公司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伯音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长江设计集团有限公司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孙艺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长江设计集团有限公司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杜勇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中国地质大学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地质学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江奇胜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中国地质大学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应用经济学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郝全果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15"/>
                <w:szCs w:val="15"/>
                <w:u w:val="none"/>
                <w:lang w:val="en-US" w:eastAsia="zh-CN" w:bidi="ar"/>
              </w:rPr>
              <w:t>中国科学院精密测量科学与技术创新研究院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化学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肖鹏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中国科学院武汉岩土力学研究所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矿业工程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关志林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中国科学院武汉植物园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生物学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李闪闪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中南财经政法大学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李安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中南财经政法大学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法学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曾林翊晨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中南财经政法大学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法学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黄欣欣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中南财经政法大学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新闻传播学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王思睿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中南财经政法大学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管理科学与工程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郑宇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中南财经政法大学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关阵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中南财经政法大学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梁志会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中南财经政法大学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农林经济管理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曾明会</w:t>
            </w:r>
          </w:p>
        </w:tc>
        <w:tc>
          <w:tcPr>
            <w:tcW w:w="3250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中信建筑设计研究总院有限公司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19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2024HBBHCXB100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5D273F"/>
    <w:rsid w:val="45A7235A"/>
    <w:rsid w:val="4C50395E"/>
    <w:rsid w:val="715D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2024-11-26T02:50:00Z</dcterms:created>
  <dc:creator>Administrator</dc:creator>
  <cp:lastModifiedBy>Administrator</cp:lastModifiedBy>
  <dcterms:modified xsi:type="dcterms:W3CDTF">2024-11-27T06:33:19Z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EDF803C88B3045EEB813861F7037A4C3</vt:lpwstr>
  </property>
</Properties>
</file>