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left="0" w:leftChars="0" w:firstLine="0" w:firstLineChars="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服务商“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小快轻准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”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产品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清单</w:t>
      </w:r>
    </w:p>
    <w:p>
      <w:pPr>
        <w:pStyle w:val="2"/>
        <w:spacing w:after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服务商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（公章）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tbl>
      <w:tblPr>
        <w:tblStyle w:val="8"/>
        <w:tblW w:w="135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990"/>
        <w:gridCol w:w="1040"/>
        <w:gridCol w:w="3494"/>
        <w:gridCol w:w="826"/>
        <w:gridCol w:w="1162"/>
        <w:gridCol w:w="1237"/>
        <w:gridCol w:w="951"/>
        <w:gridCol w:w="1425"/>
        <w:gridCol w:w="875"/>
        <w:gridCol w:w="6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序号</w:t>
            </w:r>
          </w:p>
        </w:tc>
        <w:tc>
          <w:tcPr>
            <w:tcW w:w="99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企业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名称</w:t>
            </w:r>
          </w:p>
        </w:tc>
        <w:tc>
          <w:tcPr>
            <w:tcW w:w="104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产品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名称</w:t>
            </w:r>
          </w:p>
        </w:tc>
        <w:tc>
          <w:tcPr>
            <w:tcW w:w="34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产品简介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</w:rPr>
              <w:t>（150字内）</w:t>
            </w:r>
          </w:p>
        </w:tc>
        <w:tc>
          <w:tcPr>
            <w:tcW w:w="82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部署周期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周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）</w:t>
            </w:r>
          </w:p>
        </w:tc>
        <w:tc>
          <w:tcPr>
            <w:tcW w:w="116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产品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价格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万元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）</w:t>
            </w:r>
          </w:p>
        </w:tc>
        <w:tc>
          <w:tcPr>
            <w:tcW w:w="123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应用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场景</w:t>
            </w:r>
          </w:p>
        </w:tc>
        <w:tc>
          <w:tcPr>
            <w:tcW w:w="95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适用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行业</w:t>
            </w:r>
          </w:p>
        </w:tc>
        <w:tc>
          <w:tcPr>
            <w:tcW w:w="142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解决问题</w:t>
            </w:r>
          </w:p>
        </w:tc>
        <w:tc>
          <w:tcPr>
            <w:tcW w:w="87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联系人及电话</w:t>
            </w:r>
          </w:p>
        </w:tc>
        <w:tc>
          <w:tcPr>
            <w:tcW w:w="67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8" w:type="dxa"/>
            <w:vAlign w:val="center"/>
          </w:tcPr>
          <w:p>
            <w:pPr>
              <w:pStyle w:val="2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示例</w:t>
            </w:r>
          </w:p>
        </w:tc>
        <w:tc>
          <w:tcPr>
            <w:tcW w:w="990" w:type="dxa"/>
            <w:vAlign w:val="center"/>
          </w:tcPr>
          <w:p>
            <w:pPr>
              <w:pStyle w:val="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×××</w:t>
            </w:r>
          </w:p>
        </w:tc>
        <w:tc>
          <w:tcPr>
            <w:tcW w:w="1040" w:type="dxa"/>
            <w:vAlign w:val="center"/>
          </w:tcPr>
          <w:p>
            <w:pPr>
              <w:pStyle w:val="2"/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eastAsia"/>
                <w:lang w:val="en-US" w:eastAsia="zh-CN"/>
              </w:rPr>
              <w:t>×××</w:t>
            </w:r>
          </w:p>
        </w:tc>
        <w:tc>
          <w:tcPr>
            <w:tcW w:w="3494" w:type="dxa"/>
            <w:vAlign w:val="center"/>
          </w:tcPr>
          <w:p>
            <w:pPr>
              <w:pStyle w:val="2"/>
              <w:jc w:val="both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该产品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拥有自主的PLM平台，具备开放API，支持第三方应用开发。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该产品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可抽取和管理各类CAD/ECAD/CAPP数据，并与ERP/MES实现双向集成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并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支持云端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826" w:type="dxa"/>
            <w:vAlign w:val="center"/>
          </w:tcPr>
          <w:p>
            <w:pPr>
              <w:pStyle w:val="2"/>
              <w:jc w:val="center"/>
              <w:rPr>
                <w:rFonts w:hint="eastAsi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4-32</w:t>
            </w:r>
          </w:p>
        </w:tc>
        <w:tc>
          <w:tcPr>
            <w:tcW w:w="1162" w:type="dxa"/>
            <w:vAlign w:val="center"/>
          </w:tcPr>
          <w:p>
            <w:pPr>
              <w:pStyle w:val="2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＜5万</w:t>
            </w:r>
          </w:p>
        </w:tc>
        <w:tc>
          <w:tcPr>
            <w:tcW w:w="1237" w:type="dxa"/>
            <w:vAlign w:val="center"/>
          </w:tcPr>
          <w:p>
            <w:pPr>
              <w:pStyle w:val="2"/>
              <w:jc w:val="center"/>
              <w:rPr>
                <w:rFonts w:hint="eastAsia"/>
              </w:rPr>
            </w:pPr>
            <w:r>
              <w:rPr>
                <w:rFonts w:hint="eastAsia" w:ascii="仿宋_GB2312" w:eastAsia="仿宋_GB2312"/>
              </w:rPr>
              <w:t>生产制造</w:t>
            </w:r>
          </w:p>
        </w:tc>
        <w:tc>
          <w:tcPr>
            <w:tcW w:w="951" w:type="dxa"/>
            <w:vAlign w:val="center"/>
          </w:tcPr>
          <w:p>
            <w:pPr>
              <w:pStyle w:val="2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汽车零部件</w:t>
            </w:r>
          </w:p>
        </w:tc>
        <w:tc>
          <w:tcPr>
            <w:tcW w:w="1425" w:type="dxa"/>
            <w:vAlign w:val="center"/>
          </w:tcPr>
          <w:p>
            <w:pPr>
              <w:pStyle w:val="2"/>
              <w:jc w:val="both"/>
              <w:rPr>
                <w:rFonts w:hint="eastAsi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重点解决企业跨部门协同以及企业产品数据全局共享的应用需求，实现企业数据流程和业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务流程的全面集成贯通应用。</w:t>
            </w:r>
          </w:p>
        </w:tc>
        <w:tc>
          <w:tcPr>
            <w:tcW w:w="875" w:type="dxa"/>
            <w:vAlign w:val="center"/>
          </w:tcPr>
          <w:p>
            <w:pPr>
              <w:pStyle w:val="2"/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×××/13×××</w:t>
            </w:r>
          </w:p>
        </w:tc>
        <w:tc>
          <w:tcPr>
            <w:tcW w:w="677" w:type="dxa"/>
            <w:vAlign w:val="center"/>
          </w:tcPr>
          <w:p>
            <w:pPr>
              <w:pStyle w:val="2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8" w:type="dxa"/>
          </w:tcPr>
          <w:p>
            <w:pPr>
              <w:pStyle w:val="2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990" w:type="dxa"/>
          </w:tcPr>
          <w:p>
            <w:pPr>
              <w:pStyle w:val="2"/>
              <w:rPr>
                <w:rFonts w:hint="eastAsia"/>
              </w:rPr>
            </w:pPr>
          </w:p>
        </w:tc>
        <w:tc>
          <w:tcPr>
            <w:tcW w:w="1040" w:type="dxa"/>
            <w:vAlign w:val="top"/>
          </w:tcPr>
          <w:p>
            <w:pPr>
              <w:pStyle w:val="2"/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  <w14:ligatures w14:val="none"/>
              </w:rPr>
            </w:pPr>
          </w:p>
        </w:tc>
        <w:tc>
          <w:tcPr>
            <w:tcW w:w="3494" w:type="dxa"/>
          </w:tcPr>
          <w:p>
            <w:pPr>
              <w:pStyle w:val="2"/>
              <w:rPr>
                <w:rFonts w:hint="eastAsia"/>
              </w:rPr>
            </w:pPr>
          </w:p>
        </w:tc>
        <w:tc>
          <w:tcPr>
            <w:tcW w:w="826" w:type="dxa"/>
          </w:tcPr>
          <w:p>
            <w:pPr>
              <w:pStyle w:val="2"/>
              <w:rPr>
                <w:rFonts w:hint="eastAsia"/>
              </w:rPr>
            </w:pPr>
          </w:p>
        </w:tc>
        <w:tc>
          <w:tcPr>
            <w:tcW w:w="1162" w:type="dxa"/>
          </w:tcPr>
          <w:p>
            <w:pPr>
              <w:pStyle w:val="2"/>
              <w:rPr>
                <w:rFonts w:hint="eastAsia"/>
              </w:rPr>
            </w:pPr>
          </w:p>
        </w:tc>
        <w:tc>
          <w:tcPr>
            <w:tcW w:w="1237" w:type="dxa"/>
          </w:tcPr>
          <w:p>
            <w:pPr>
              <w:pStyle w:val="2"/>
              <w:rPr>
                <w:rFonts w:hint="eastAsia"/>
              </w:rPr>
            </w:pPr>
          </w:p>
        </w:tc>
        <w:tc>
          <w:tcPr>
            <w:tcW w:w="951" w:type="dxa"/>
          </w:tcPr>
          <w:p>
            <w:pPr>
              <w:pStyle w:val="2"/>
              <w:rPr>
                <w:rFonts w:hint="eastAsia"/>
              </w:rPr>
            </w:pPr>
          </w:p>
        </w:tc>
        <w:tc>
          <w:tcPr>
            <w:tcW w:w="1425" w:type="dxa"/>
          </w:tcPr>
          <w:p>
            <w:pPr>
              <w:pStyle w:val="2"/>
              <w:rPr>
                <w:rFonts w:hint="eastAsia"/>
              </w:rPr>
            </w:pPr>
          </w:p>
        </w:tc>
        <w:tc>
          <w:tcPr>
            <w:tcW w:w="875" w:type="dxa"/>
          </w:tcPr>
          <w:p>
            <w:pPr>
              <w:pStyle w:val="2"/>
              <w:rPr>
                <w:rFonts w:hint="eastAsia"/>
              </w:rPr>
            </w:pPr>
          </w:p>
        </w:tc>
        <w:tc>
          <w:tcPr>
            <w:tcW w:w="677" w:type="dxa"/>
          </w:tcPr>
          <w:p>
            <w:pPr>
              <w:pStyle w:val="2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8" w:type="dxa"/>
          </w:tcPr>
          <w:p>
            <w:pPr>
              <w:pStyle w:val="2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990" w:type="dxa"/>
          </w:tcPr>
          <w:p>
            <w:pPr>
              <w:pStyle w:val="2"/>
              <w:rPr>
                <w:rFonts w:hint="eastAsia"/>
              </w:rPr>
            </w:pPr>
          </w:p>
        </w:tc>
        <w:tc>
          <w:tcPr>
            <w:tcW w:w="1040" w:type="dxa"/>
            <w:vAlign w:val="top"/>
          </w:tcPr>
          <w:p>
            <w:pPr>
              <w:pStyle w:val="2"/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  <w14:ligatures w14:val="none"/>
              </w:rPr>
            </w:pPr>
          </w:p>
        </w:tc>
        <w:tc>
          <w:tcPr>
            <w:tcW w:w="3494" w:type="dxa"/>
          </w:tcPr>
          <w:p>
            <w:pPr>
              <w:pStyle w:val="2"/>
              <w:rPr>
                <w:rFonts w:hint="eastAsia"/>
              </w:rPr>
            </w:pPr>
          </w:p>
        </w:tc>
        <w:tc>
          <w:tcPr>
            <w:tcW w:w="826" w:type="dxa"/>
          </w:tcPr>
          <w:p>
            <w:pPr>
              <w:pStyle w:val="2"/>
              <w:rPr>
                <w:rFonts w:hint="eastAsia"/>
              </w:rPr>
            </w:pPr>
          </w:p>
        </w:tc>
        <w:tc>
          <w:tcPr>
            <w:tcW w:w="1162" w:type="dxa"/>
          </w:tcPr>
          <w:p>
            <w:pPr>
              <w:pStyle w:val="2"/>
              <w:rPr>
                <w:rFonts w:hint="eastAsia"/>
              </w:rPr>
            </w:pPr>
          </w:p>
        </w:tc>
        <w:tc>
          <w:tcPr>
            <w:tcW w:w="1237" w:type="dxa"/>
          </w:tcPr>
          <w:p>
            <w:pPr>
              <w:pStyle w:val="2"/>
              <w:rPr>
                <w:rFonts w:hint="eastAsia"/>
              </w:rPr>
            </w:pPr>
          </w:p>
        </w:tc>
        <w:tc>
          <w:tcPr>
            <w:tcW w:w="951" w:type="dxa"/>
          </w:tcPr>
          <w:p>
            <w:pPr>
              <w:pStyle w:val="2"/>
              <w:rPr>
                <w:rFonts w:hint="eastAsia"/>
              </w:rPr>
            </w:pPr>
          </w:p>
        </w:tc>
        <w:tc>
          <w:tcPr>
            <w:tcW w:w="1425" w:type="dxa"/>
          </w:tcPr>
          <w:p>
            <w:pPr>
              <w:pStyle w:val="2"/>
              <w:rPr>
                <w:rFonts w:hint="eastAsia"/>
              </w:rPr>
            </w:pPr>
          </w:p>
        </w:tc>
        <w:tc>
          <w:tcPr>
            <w:tcW w:w="875" w:type="dxa"/>
          </w:tcPr>
          <w:p>
            <w:pPr>
              <w:pStyle w:val="2"/>
              <w:rPr>
                <w:rFonts w:hint="eastAsia"/>
              </w:rPr>
            </w:pPr>
          </w:p>
        </w:tc>
        <w:tc>
          <w:tcPr>
            <w:tcW w:w="677" w:type="dxa"/>
          </w:tcPr>
          <w:p>
            <w:pPr>
              <w:pStyle w:val="2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8" w:type="dxa"/>
          </w:tcPr>
          <w:p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990" w:type="dxa"/>
          </w:tcPr>
          <w:p>
            <w:pPr>
              <w:pStyle w:val="2"/>
              <w:rPr>
                <w:rFonts w:hint="eastAsia"/>
              </w:rPr>
            </w:pPr>
          </w:p>
        </w:tc>
        <w:tc>
          <w:tcPr>
            <w:tcW w:w="1040" w:type="dxa"/>
            <w:vAlign w:val="top"/>
          </w:tcPr>
          <w:p>
            <w:pPr>
              <w:pStyle w:val="2"/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  <w14:ligatures w14:val="none"/>
              </w:rPr>
            </w:pPr>
          </w:p>
        </w:tc>
        <w:tc>
          <w:tcPr>
            <w:tcW w:w="3494" w:type="dxa"/>
          </w:tcPr>
          <w:p>
            <w:pPr>
              <w:pStyle w:val="2"/>
              <w:rPr>
                <w:rFonts w:hint="eastAsia"/>
              </w:rPr>
            </w:pPr>
          </w:p>
        </w:tc>
        <w:tc>
          <w:tcPr>
            <w:tcW w:w="826" w:type="dxa"/>
          </w:tcPr>
          <w:p>
            <w:pPr>
              <w:pStyle w:val="2"/>
              <w:rPr>
                <w:rFonts w:hint="eastAsia"/>
              </w:rPr>
            </w:pPr>
          </w:p>
        </w:tc>
        <w:tc>
          <w:tcPr>
            <w:tcW w:w="1162" w:type="dxa"/>
          </w:tcPr>
          <w:p>
            <w:pPr>
              <w:pStyle w:val="2"/>
              <w:rPr>
                <w:rFonts w:hint="eastAsia"/>
              </w:rPr>
            </w:pPr>
          </w:p>
        </w:tc>
        <w:tc>
          <w:tcPr>
            <w:tcW w:w="1237" w:type="dxa"/>
          </w:tcPr>
          <w:p>
            <w:pPr>
              <w:pStyle w:val="2"/>
              <w:rPr>
                <w:rFonts w:hint="eastAsia"/>
              </w:rPr>
            </w:pPr>
          </w:p>
        </w:tc>
        <w:tc>
          <w:tcPr>
            <w:tcW w:w="951" w:type="dxa"/>
          </w:tcPr>
          <w:p>
            <w:pPr>
              <w:pStyle w:val="2"/>
              <w:rPr>
                <w:rFonts w:hint="eastAsia"/>
              </w:rPr>
            </w:pPr>
          </w:p>
        </w:tc>
        <w:tc>
          <w:tcPr>
            <w:tcW w:w="1425" w:type="dxa"/>
          </w:tcPr>
          <w:p>
            <w:pPr>
              <w:pStyle w:val="2"/>
              <w:rPr>
                <w:rFonts w:hint="eastAsia"/>
              </w:rPr>
            </w:pPr>
          </w:p>
        </w:tc>
        <w:tc>
          <w:tcPr>
            <w:tcW w:w="875" w:type="dxa"/>
          </w:tcPr>
          <w:p>
            <w:pPr>
              <w:pStyle w:val="2"/>
              <w:rPr>
                <w:rFonts w:hint="eastAsia"/>
              </w:rPr>
            </w:pPr>
          </w:p>
        </w:tc>
        <w:tc>
          <w:tcPr>
            <w:tcW w:w="677" w:type="dxa"/>
          </w:tcPr>
          <w:p>
            <w:pPr>
              <w:pStyle w:val="2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8" w:type="dxa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</w:rPr>
              <w:t>…</w:t>
            </w:r>
          </w:p>
        </w:tc>
        <w:tc>
          <w:tcPr>
            <w:tcW w:w="990" w:type="dxa"/>
          </w:tcPr>
          <w:p>
            <w:pPr>
              <w:pStyle w:val="2"/>
              <w:rPr>
                <w:rFonts w:hint="eastAsia"/>
              </w:rPr>
            </w:pPr>
          </w:p>
        </w:tc>
        <w:tc>
          <w:tcPr>
            <w:tcW w:w="1040" w:type="dxa"/>
            <w:vAlign w:val="top"/>
          </w:tcPr>
          <w:p>
            <w:pPr>
              <w:pStyle w:val="2"/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  <w14:ligatures w14:val="none"/>
              </w:rPr>
            </w:pPr>
          </w:p>
        </w:tc>
        <w:tc>
          <w:tcPr>
            <w:tcW w:w="3494" w:type="dxa"/>
          </w:tcPr>
          <w:p>
            <w:pPr>
              <w:pStyle w:val="2"/>
              <w:rPr>
                <w:rFonts w:hint="eastAsia"/>
              </w:rPr>
            </w:pPr>
          </w:p>
        </w:tc>
        <w:tc>
          <w:tcPr>
            <w:tcW w:w="826" w:type="dxa"/>
          </w:tcPr>
          <w:p>
            <w:pPr>
              <w:pStyle w:val="2"/>
              <w:rPr>
                <w:rFonts w:hint="eastAsia"/>
              </w:rPr>
            </w:pPr>
          </w:p>
        </w:tc>
        <w:tc>
          <w:tcPr>
            <w:tcW w:w="1162" w:type="dxa"/>
          </w:tcPr>
          <w:p>
            <w:pPr>
              <w:pStyle w:val="2"/>
              <w:rPr>
                <w:rFonts w:hint="eastAsia"/>
              </w:rPr>
            </w:pPr>
          </w:p>
        </w:tc>
        <w:tc>
          <w:tcPr>
            <w:tcW w:w="1237" w:type="dxa"/>
          </w:tcPr>
          <w:p>
            <w:pPr>
              <w:pStyle w:val="2"/>
              <w:rPr>
                <w:rFonts w:hint="eastAsia"/>
              </w:rPr>
            </w:pPr>
          </w:p>
        </w:tc>
        <w:tc>
          <w:tcPr>
            <w:tcW w:w="951" w:type="dxa"/>
          </w:tcPr>
          <w:p>
            <w:pPr>
              <w:pStyle w:val="2"/>
              <w:rPr>
                <w:rFonts w:hint="eastAsia"/>
              </w:rPr>
            </w:pPr>
          </w:p>
        </w:tc>
        <w:tc>
          <w:tcPr>
            <w:tcW w:w="1425" w:type="dxa"/>
          </w:tcPr>
          <w:p>
            <w:pPr>
              <w:pStyle w:val="2"/>
              <w:rPr>
                <w:rFonts w:hint="eastAsia"/>
              </w:rPr>
            </w:pPr>
          </w:p>
        </w:tc>
        <w:tc>
          <w:tcPr>
            <w:tcW w:w="875" w:type="dxa"/>
          </w:tcPr>
          <w:p>
            <w:pPr>
              <w:pStyle w:val="2"/>
              <w:rPr>
                <w:rFonts w:hint="eastAsia"/>
              </w:rPr>
            </w:pPr>
          </w:p>
        </w:tc>
        <w:tc>
          <w:tcPr>
            <w:tcW w:w="677" w:type="dxa"/>
          </w:tcPr>
          <w:p>
            <w:pPr>
              <w:pStyle w:val="2"/>
              <w:rPr>
                <w:rFonts w:hint="eastAsia"/>
              </w:rPr>
            </w:pPr>
          </w:p>
        </w:tc>
      </w:tr>
    </w:tbl>
    <w:p>
      <w:pPr>
        <w:pStyle w:val="2"/>
        <w:rPr>
          <w:rFonts w:hint="eastAsia"/>
        </w:rPr>
      </w:pPr>
    </w:p>
    <w:p>
      <w:pPr>
        <w:pStyle w:val="2"/>
        <w:spacing w:after="0" w:line="560" w:lineRule="exact"/>
        <w:rPr>
          <w:rFonts w:hint="default" w:eastAsia="宋体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I1NGQ4MDY4NjMxYWVlMzc3ODM2NDE0MmU1ODUxYzYifQ=="/>
  </w:docVars>
  <w:rsids>
    <w:rsidRoot w:val="0019459C"/>
    <w:rsid w:val="0019459C"/>
    <w:rsid w:val="002D75E0"/>
    <w:rsid w:val="003C141F"/>
    <w:rsid w:val="27642A14"/>
    <w:rsid w:val="2D5F3A11"/>
    <w:rsid w:val="3FC96034"/>
    <w:rsid w:val="52621833"/>
    <w:rsid w:val="64983C9F"/>
    <w:rsid w:val="68523CF7"/>
    <w:rsid w:val="78CF43A6"/>
    <w:rsid w:val="78D5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  <w14:ligatures w14:val="none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2"/>
    <w:unhideWhenUsed/>
    <w:qFormat/>
    <w:uiPriority w:val="99"/>
    <w:pPr>
      <w:spacing w:after="120"/>
    </w:pPr>
  </w:style>
  <w:style w:type="paragraph" w:styleId="3">
    <w:name w:val="Body Text First Indent 2"/>
    <w:basedOn w:val="4"/>
    <w:next w:val="1"/>
    <w:link w:val="14"/>
    <w:qFormat/>
    <w:uiPriority w:val="0"/>
    <w:pPr>
      <w:ind w:firstLine="420" w:firstLineChars="200"/>
    </w:pPr>
    <w:rPr>
      <w:rFonts w:ascii="Times New Roman" w:hAnsi="Times New Roman"/>
      <w:szCs w:val="21"/>
    </w:rPr>
  </w:style>
  <w:style w:type="paragraph" w:styleId="4">
    <w:name w:val="Body Text Indent"/>
    <w:basedOn w:val="1"/>
    <w:link w:val="13"/>
    <w:semiHidden/>
    <w:unhideWhenUsed/>
    <w:qFormat/>
    <w:uiPriority w:val="99"/>
    <w:pPr>
      <w:spacing w:after="120"/>
      <w:ind w:left="420" w:leftChars="200"/>
    </w:p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paragraph" w:styleId="6">
    <w:name w:val="head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table" w:styleId="8">
    <w:name w:val="Table Grid"/>
    <w:basedOn w:val="7"/>
    <w:qFormat/>
    <w:uiPriority w:val="0"/>
    <w:rPr>
      <w:rFonts w:ascii="Times New Roman" w:hAnsi="Times New Roman" w:eastAsia="宋体" w:cs="Times New Roman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正文文本 字符"/>
    <w:basedOn w:val="9"/>
    <w:link w:val="2"/>
    <w:qFormat/>
    <w:uiPriority w:val="99"/>
    <w:rPr>
      <w:rFonts w:ascii="Calibri" w:hAnsi="Calibri" w:eastAsia="宋体" w:cs="Times New Roman"/>
      <w:szCs w:val="24"/>
      <w14:ligatures w14:val="none"/>
    </w:rPr>
  </w:style>
  <w:style w:type="character" w:customStyle="1" w:styleId="13">
    <w:name w:val="正文文本缩进 字符"/>
    <w:basedOn w:val="9"/>
    <w:link w:val="4"/>
    <w:semiHidden/>
    <w:qFormat/>
    <w:uiPriority w:val="99"/>
    <w:rPr>
      <w:rFonts w:ascii="Calibri" w:hAnsi="Calibri" w:eastAsia="宋体" w:cs="Times New Roman"/>
      <w:szCs w:val="24"/>
      <w14:ligatures w14:val="none"/>
    </w:rPr>
  </w:style>
  <w:style w:type="character" w:customStyle="1" w:styleId="14">
    <w:name w:val="正文文本首行缩进 2 字符"/>
    <w:basedOn w:val="13"/>
    <w:link w:val="3"/>
    <w:qFormat/>
    <w:uiPriority w:val="0"/>
    <w:rPr>
      <w:rFonts w:ascii="Times New Roman" w:hAnsi="Times New Roman" w:eastAsia="宋体" w:cs="Times New Roman"/>
      <w:szCs w:val="21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230</Characters>
  <Lines>1</Lines>
  <Paragraphs>1</Paragraphs>
  <TotalTime>2</TotalTime>
  <ScaleCrop>false</ScaleCrop>
  <LinksUpToDate>false</LinksUpToDate>
  <CharactersWithSpaces>269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2023-10-17T02:29:00Z</dcterms:created>
  <dc:creator>斌 孔</dc:creator>
  <cp:lastModifiedBy>海风</cp:lastModifiedBy>
  <dcterms:modified xsi:type="dcterms:W3CDTF">2023-10-19T02:07:12Z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85811DAE1F904F5E8DC4922B841EC1D6_13</vt:lpwstr>
  </property>
</Properties>
</file>