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line="600" w:lineRule="exact"/>
        <w:jc w:val="both"/>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val="0"/>
        <w:spacing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w:t>
      </w:r>
    </w:p>
    <w:p>
      <w:pPr>
        <w:adjustRightInd w:val="0"/>
        <w:snapToGrid w:val="0"/>
        <w:spacing w:line="560" w:lineRule="exact"/>
        <w:jc w:val="center"/>
        <w:rPr>
          <w:rFonts w:ascii="文星标宋" w:hAnsi="宋体" w:eastAsia="文星标宋" w:cs="宋体"/>
          <w:b/>
          <w:bCs w:val="0"/>
          <w:color w:val="auto"/>
          <w:kern w:val="0"/>
          <w:sz w:val="44"/>
          <w:szCs w:val="44"/>
        </w:rPr>
      </w:pPr>
      <w:r>
        <w:rPr>
          <w:rFonts w:hint="eastAsia" w:ascii="文星标宋" w:hAnsi="宋体" w:eastAsia="文星标宋" w:cs="宋体"/>
          <w:b/>
          <w:bCs w:val="0"/>
          <w:color w:val="auto"/>
          <w:kern w:val="0"/>
          <w:sz w:val="44"/>
          <w:szCs w:val="44"/>
        </w:rPr>
        <w:t>市科技局关于组织开展202</w:t>
      </w:r>
      <w:r>
        <w:rPr>
          <w:rFonts w:hint="eastAsia" w:ascii="文星标宋" w:hAnsi="宋体" w:eastAsia="文星标宋" w:cs="宋体"/>
          <w:b/>
          <w:bCs w:val="0"/>
          <w:color w:val="auto"/>
          <w:kern w:val="0"/>
          <w:sz w:val="44"/>
          <w:szCs w:val="44"/>
          <w:lang w:val="en-US" w:eastAsia="zh-CN"/>
        </w:rPr>
        <w:t>3</w:t>
      </w:r>
      <w:r>
        <w:rPr>
          <w:rFonts w:hint="eastAsia" w:ascii="文星标宋" w:hAnsi="宋体" w:eastAsia="文星标宋" w:cs="宋体"/>
          <w:b/>
          <w:bCs w:val="0"/>
          <w:color w:val="auto"/>
          <w:kern w:val="0"/>
          <w:sz w:val="44"/>
          <w:szCs w:val="44"/>
        </w:rPr>
        <w:t>年科技成果转化中试平台（基地）备案申报工作的通知</w:t>
      </w:r>
    </w:p>
    <w:p>
      <w:pPr>
        <w:adjustRightInd w:val="0"/>
        <w:snapToGrid w:val="0"/>
        <w:spacing w:line="560" w:lineRule="exact"/>
        <w:ind w:firstLine="420" w:firstLineChars="200"/>
        <w:rPr>
          <w:rFonts w:ascii="文星仿宋" w:hAnsi="宋体" w:eastAsia="文星仿宋" w:cs="宋体"/>
          <w:color w:val="auto"/>
          <w:kern w:val="0"/>
          <w:szCs w:val="32"/>
        </w:rPr>
      </w:pPr>
    </w:p>
    <w:p>
      <w:pPr>
        <w:adjustRightInd w:val="0"/>
        <w:snapToGrid w:val="0"/>
        <w:spacing w:line="560" w:lineRule="exact"/>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各区科经局，东湖高新区、武汉经开区科创局，各有关单位：</w:t>
      </w:r>
      <w:bookmarkStart w:id="0" w:name="_GoBack"/>
      <w:bookmarkEnd w:id="0"/>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根据《武汉市科技成果转化中试平台（基地）备案管理办法》（武科规〔2022〕4号），现将</w:t>
      </w:r>
      <w:r>
        <w:rPr>
          <w:rFonts w:hint="eastAsia" w:ascii="文星仿宋" w:hAnsi="宋体" w:eastAsia="文星仿宋" w:cs="宋体"/>
          <w:color w:val="auto"/>
          <w:kern w:val="0"/>
          <w:sz w:val="32"/>
          <w:szCs w:val="32"/>
          <w:lang w:val="en-US" w:eastAsia="zh-CN"/>
        </w:rPr>
        <w:t>2023年</w:t>
      </w:r>
      <w:r>
        <w:rPr>
          <w:rFonts w:hint="eastAsia" w:ascii="文星仿宋" w:hAnsi="宋体" w:eastAsia="文星仿宋" w:cs="宋体"/>
          <w:color w:val="auto"/>
          <w:kern w:val="0"/>
          <w:sz w:val="32"/>
          <w:szCs w:val="32"/>
        </w:rPr>
        <w:t>武汉市科技成果转化中试平台（基地）（以下简称中试平台）备案申报工作有关事项通知如下：</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黑体" w:hAnsi="文星黑体" w:eastAsia="文星黑体" w:cs="文星黑体"/>
          <w:color w:val="auto"/>
          <w:kern w:val="0"/>
          <w:sz w:val="32"/>
          <w:szCs w:val="32"/>
        </w:rPr>
        <w:t>一、申报形式及时间</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采取网上申报，常年受理。</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本</w:t>
      </w:r>
      <w:r>
        <w:rPr>
          <w:rFonts w:hint="eastAsia" w:ascii="文星仿宋" w:hAnsi="宋体" w:eastAsia="文星仿宋" w:cs="宋体"/>
          <w:color w:val="auto"/>
          <w:kern w:val="0"/>
          <w:sz w:val="32"/>
          <w:szCs w:val="32"/>
          <w:lang w:eastAsia="zh-CN"/>
        </w:rPr>
        <w:t>年度</w:t>
      </w:r>
      <w:r>
        <w:rPr>
          <w:rFonts w:hint="eastAsia" w:ascii="文星仿宋" w:hAnsi="宋体" w:eastAsia="文星仿宋" w:cs="宋体"/>
          <w:color w:val="auto"/>
          <w:kern w:val="0"/>
          <w:sz w:val="32"/>
          <w:szCs w:val="32"/>
        </w:rPr>
        <w:t>备案</w:t>
      </w:r>
      <w:r>
        <w:rPr>
          <w:rFonts w:hint="eastAsia" w:ascii="文星仿宋" w:hAnsi="宋体" w:eastAsia="文星仿宋" w:cs="宋体"/>
          <w:color w:val="auto"/>
          <w:kern w:val="0"/>
          <w:sz w:val="32"/>
          <w:szCs w:val="32"/>
          <w:lang w:eastAsia="zh-CN"/>
        </w:rPr>
        <w:t>申报</w:t>
      </w:r>
      <w:r>
        <w:rPr>
          <w:rFonts w:hint="eastAsia" w:ascii="文星仿宋" w:hAnsi="宋体" w:eastAsia="文星仿宋" w:cs="宋体"/>
          <w:color w:val="auto"/>
          <w:kern w:val="0"/>
          <w:sz w:val="32"/>
          <w:szCs w:val="32"/>
        </w:rPr>
        <w:t>截止时间：202</w:t>
      </w:r>
      <w:r>
        <w:rPr>
          <w:rFonts w:hint="eastAsia" w:ascii="文星仿宋" w:hAnsi="宋体" w:eastAsia="文星仿宋" w:cs="宋体"/>
          <w:color w:val="auto"/>
          <w:kern w:val="0"/>
          <w:sz w:val="32"/>
          <w:szCs w:val="32"/>
          <w:lang w:val="en-US" w:eastAsia="zh-CN"/>
        </w:rPr>
        <w:t>3</w:t>
      </w:r>
      <w:r>
        <w:rPr>
          <w:rFonts w:hint="eastAsia" w:ascii="文星仿宋" w:hAnsi="宋体" w:eastAsia="文星仿宋" w:cs="宋体"/>
          <w:color w:val="auto"/>
          <w:kern w:val="0"/>
          <w:sz w:val="32"/>
          <w:szCs w:val="32"/>
        </w:rPr>
        <w:t>年10月</w:t>
      </w:r>
      <w:r>
        <w:rPr>
          <w:rFonts w:hint="eastAsia" w:ascii="文星仿宋" w:hAnsi="宋体" w:eastAsia="文星仿宋" w:cs="宋体"/>
          <w:color w:val="auto"/>
          <w:kern w:val="0"/>
          <w:sz w:val="32"/>
          <w:szCs w:val="32"/>
          <w:lang w:val="en-US" w:eastAsia="zh-CN"/>
        </w:rPr>
        <w:t>18</w:t>
      </w:r>
      <w:r>
        <w:rPr>
          <w:rFonts w:hint="eastAsia" w:ascii="文星仿宋" w:hAnsi="宋体" w:eastAsia="文星仿宋" w:cs="宋体"/>
          <w:color w:val="auto"/>
          <w:kern w:val="0"/>
          <w:sz w:val="32"/>
          <w:szCs w:val="32"/>
        </w:rPr>
        <w:t>日。</w:t>
      </w:r>
    </w:p>
    <w:p>
      <w:pPr>
        <w:adjustRightInd w:val="0"/>
        <w:snapToGrid w:val="0"/>
        <w:spacing w:line="560" w:lineRule="exact"/>
        <w:ind w:firstLine="640" w:firstLineChars="200"/>
        <w:rPr>
          <w:rFonts w:hint="eastAsia" w:ascii="文星黑体" w:hAnsi="文星黑体" w:eastAsia="文星黑体" w:cs="文星黑体"/>
          <w:color w:val="auto"/>
          <w:kern w:val="0"/>
          <w:sz w:val="32"/>
          <w:szCs w:val="32"/>
        </w:rPr>
      </w:pPr>
      <w:r>
        <w:rPr>
          <w:rFonts w:hint="eastAsia" w:ascii="文星黑体" w:hAnsi="文星黑体" w:eastAsia="文星黑体" w:cs="文星黑体"/>
          <w:color w:val="auto"/>
          <w:kern w:val="0"/>
          <w:sz w:val="32"/>
          <w:szCs w:val="32"/>
        </w:rPr>
        <w:t>二、申报条件</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申报市级中试平台备案应当具备以下基本条件：</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1．具备中试基础条件。拥有本行业必要的通用计量、检测仪器和常规实验设备，有承担行业综合性中间试验任务必需的专用设备、场地及配套设施，用于中试服务的仪器设备原值和场地面积原则上不低于300万元、100平方米。有必需的安全生产、环保设施设备及制度条件。</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2．具有核心服务能力。拥有专业技术人才和专业运营团队，从事中试服务的专业技术人员不少于6人（其中外聘人员不超过30%）。制定有科学合理的中试研究方案和规程，具备提供中试服务的专业技术研究、工艺设计能力。</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3．具备规范的管理机制。内部管理制度健全、运营规范，有对外服务的激励机制、合理的收费标准和规范的服务流程，上年度对外开展中试服务原则上不少于3次或服务金额不少于100万元。产学研合作机制稳定，知识产权管理体系健全、制度完善。</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4．具有良好的商业信誉。自备案申报日期前三年内，中试平台建设运营主体和法定代表人未发生司法、行政机关认定的严重违法失信行为。如有，应完成信用修复。中试平台近一年未发生被区级及以上相关管理部门追责问责的安全生产责任事故、生态环境突出问题等情形。</w:t>
      </w:r>
    </w:p>
    <w:p>
      <w:pPr>
        <w:adjustRightInd w:val="0"/>
        <w:snapToGrid w:val="0"/>
        <w:spacing w:line="560" w:lineRule="exact"/>
        <w:ind w:firstLine="640" w:firstLineChars="200"/>
        <w:rPr>
          <w:rFonts w:hint="eastAsia" w:ascii="文星黑体" w:hAnsi="文星黑体" w:eastAsia="文星黑体" w:cs="文星黑体"/>
          <w:color w:val="auto"/>
          <w:kern w:val="0"/>
          <w:sz w:val="32"/>
          <w:szCs w:val="32"/>
        </w:rPr>
      </w:pPr>
      <w:r>
        <w:rPr>
          <w:rFonts w:hint="eastAsia" w:ascii="文星黑体" w:hAnsi="文星黑体" w:eastAsia="文星黑体" w:cs="文星黑体"/>
          <w:color w:val="auto"/>
          <w:kern w:val="0"/>
          <w:sz w:val="32"/>
          <w:szCs w:val="32"/>
        </w:rPr>
        <w:t>三、申报程序</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（一）网上申报</w:t>
      </w:r>
    </w:p>
    <w:p>
      <w:pPr>
        <w:adjustRightInd w:val="0"/>
        <w:snapToGrid w:val="0"/>
        <w:spacing w:line="560" w:lineRule="exact"/>
        <w:ind w:firstLine="643" w:firstLineChars="200"/>
        <w:rPr>
          <w:rFonts w:hint="eastAsia" w:ascii="文星仿宋" w:hAnsi="宋体" w:eastAsia="文星仿宋" w:cs="宋体"/>
          <w:color w:val="auto"/>
          <w:kern w:val="0"/>
          <w:sz w:val="32"/>
          <w:szCs w:val="32"/>
        </w:rPr>
      </w:pPr>
      <w:r>
        <w:rPr>
          <w:rFonts w:hint="eastAsia" w:ascii="文星仿宋" w:hAnsi="宋体" w:eastAsia="文星仿宋" w:cs="宋体"/>
          <w:b/>
          <w:bCs/>
          <w:color w:val="auto"/>
          <w:kern w:val="0"/>
          <w:sz w:val="32"/>
          <w:szCs w:val="32"/>
        </w:rPr>
        <w:t>1．登录网上系统。</w:t>
      </w:r>
      <w:r>
        <w:rPr>
          <w:rFonts w:hint="eastAsia" w:ascii="文星仿宋" w:hAnsi="宋体" w:eastAsia="文星仿宋" w:cs="宋体"/>
          <w:color w:val="auto"/>
          <w:kern w:val="0"/>
          <w:sz w:val="32"/>
          <w:szCs w:val="32"/>
        </w:rPr>
        <w:t>登录武汉市科学技术局门户网站（http://kjj.wuhan.gov.cn），点击“项目申报与管理—在线申报”，进入“网上办事大厅”，以项目负责人账号进行网上申报。</w:t>
      </w:r>
    </w:p>
    <w:p>
      <w:pPr>
        <w:adjustRightInd w:val="0"/>
        <w:snapToGrid w:val="0"/>
        <w:spacing w:line="560" w:lineRule="exact"/>
        <w:ind w:firstLine="643" w:firstLineChars="200"/>
        <w:rPr>
          <w:rFonts w:hint="eastAsia" w:ascii="文星仿宋" w:hAnsi="宋体" w:eastAsia="文星仿宋" w:cs="宋体"/>
          <w:color w:val="auto"/>
          <w:kern w:val="0"/>
          <w:sz w:val="32"/>
          <w:szCs w:val="32"/>
        </w:rPr>
      </w:pPr>
      <w:r>
        <w:rPr>
          <w:rFonts w:hint="eastAsia" w:ascii="文星仿宋" w:hAnsi="宋体" w:eastAsia="文星仿宋" w:cs="宋体"/>
          <w:b/>
          <w:bCs/>
          <w:color w:val="auto"/>
          <w:kern w:val="0"/>
          <w:sz w:val="32"/>
          <w:szCs w:val="32"/>
        </w:rPr>
        <w:t>2．在线填写信息。</w:t>
      </w:r>
      <w:r>
        <w:rPr>
          <w:rFonts w:hint="eastAsia" w:ascii="文星仿宋" w:hAnsi="宋体" w:eastAsia="文星仿宋" w:cs="宋体"/>
          <w:color w:val="auto"/>
          <w:kern w:val="0"/>
          <w:sz w:val="32"/>
          <w:szCs w:val="32"/>
        </w:rPr>
        <w:t>点击“项目申报”版块，选择“认定（备案）项目—武汉市中试平台”，在线填写项目信息。</w:t>
      </w:r>
    </w:p>
    <w:p>
      <w:pPr>
        <w:adjustRightInd w:val="0"/>
        <w:snapToGrid w:val="0"/>
        <w:spacing w:line="560" w:lineRule="exact"/>
        <w:ind w:firstLine="643" w:firstLineChars="200"/>
        <w:rPr>
          <w:rFonts w:hint="eastAsia" w:ascii="文星仿宋" w:hAnsi="宋体" w:eastAsia="文星仿宋" w:cs="宋体"/>
          <w:color w:val="auto"/>
          <w:kern w:val="0"/>
          <w:sz w:val="32"/>
          <w:szCs w:val="32"/>
        </w:rPr>
      </w:pPr>
      <w:r>
        <w:rPr>
          <w:rFonts w:hint="eastAsia" w:ascii="文星仿宋" w:hAnsi="宋体" w:eastAsia="文星仿宋" w:cs="宋体"/>
          <w:b/>
          <w:bCs/>
          <w:color w:val="auto"/>
          <w:kern w:val="0"/>
          <w:sz w:val="32"/>
          <w:szCs w:val="32"/>
        </w:rPr>
        <w:t>3．上传申报书及证明材料。</w:t>
      </w:r>
      <w:r>
        <w:rPr>
          <w:rFonts w:hint="eastAsia" w:ascii="文星仿宋" w:hAnsi="宋体" w:eastAsia="文星仿宋" w:cs="宋体"/>
          <w:color w:val="auto"/>
          <w:kern w:val="0"/>
          <w:sz w:val="32"/>
          <w:szCs w:val="32"/>
        </w:rPr>
        <w:t>将签字盖章后的《武汉市科技成果转化中试平台（基地）备案申报书》（附件1）及证明材料分别制成PDF格式，按照材料目录对应上传，单个材料容量不超过50M。</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证明材料（提供复印件）包括：</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（1）中试平台成立（设立）的证明材料；</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（2）中试平台组织机构、中试研究方案和规程、主要管理制度和产学研合作机制、知识产权管理制度等证明材料；</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（3）近两年对外开展中试服务的证明材料；</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（4）基础条件、服务能力的证明材料（用于中试的仪器设备发票、中试场地面积证明、专业技术人员证明等）。</w:t>
      </w:r>
    </w:p>
    <w:p>
      <w:pPr>
        <w:adjustRightInd w:val="0"/>
        <w:snapToGrid w:val="0"/>
        <w:spacing w:line="560" w:lineRule="exact"/>
        <w:ind w:firstLine="643" w:firstLineChars="200"/>
        <w:rPr>
          <w:rFonts w:hint="eastAsia" w:ascii="文星仿宋" w:hAnsi="宋体" w:eastAsia="文星仿宋" w:cs="宋体"/>
          <w:color w:val="auto"/>
          <w:kern w:val="0"/>
          <w:sz w:val="32"/>
          <w:szCs w:val="32"/>
        </w:rPr>
      </w:pPr>
      <w:r>
        <w:rPr>
          <w:rFonts w:hint="eastAsia" w:ascii="文星仿宋" w:hAnsi="宋体" w:eastAsia="文星仿宋" w:cs="宋体"/>
          <w:b/>
          <w:bCs/>
          <w:color w:val="auto"/>
          <w:kern w:val="0"/>
          <w:sz w:val="32"/>
          <w:szCs w:val="32"/>
        </w:rPr>
        <w:t>4．提交项目。</w:t>
      </w:r>
      <w:r>
        <w:rPr>
          <w:rFonts w:hint="eastAsia" w:ascii="文星仿宋" w:hAnsi="宋体" w:eastAsia="文星仿宋" w:cs="宋体"/>
          <w:color w:val="auto"/>
          <w:kern w:val="0"/>
          <w:sz w:val="32"/>
          <w:szCs w:val="32"/>
        </w:rPr>
        <w:t>点击“提交”，该项目提交至项目申报单位。</w:t>
      </w:r>
    </w:p>
    <w:p>
      <w:pPr>
        <w:adjustRightInd w:val="0"/>
        <w:snapToGrid w:val="0"/>
        <w:spacing w:line="560" w:lineRule="exact"/>
        <w:ind w:firstLine="643" w:firstLineChars="200"/>
        <w:rPr>
          <w:rFonts w:hint="eastAsia" w:ascii="文星仿宋" w:hAnsi="宋体" w:eastAsia="文星仿宋" w:cs="宋体"/>
          <w:color w:val="auto"/>
          <w:kern w:val="0"/>
          <w:sz w:val="32"/>
          <w:szCs w:val="32"/>
        </w:rPr>
      </w:pPr>
      <w:r>
        <w:rPr>
          <w:rFonts w:hint="eastAsia" w:ascii="文星仿宋" w:hAnsi="宋体" w:eastAsia="文星仿宋" w:cs="宋体"/>
          <w:b/>
          <w:bCs/>
          <w:color w:val="auto"/>
          <w:kern w:val="0"/>
          <w:sz w:val="32"/>
          <w:szCs w:val="32"/>
        </w:rPr>
        <w:t>5．单位推荐。</w:t>
      </w:r>
      <w:r>
        <w:rPr>
          <w:rFonts w:hint="eastAsia" w:ascii="文星仿宋" w:hAnsi="宋体" w:eastAsia="文星仿宋" w:cs="宋体"/>
          <w:color w:val="auto"/>
          <w:kern w:val="0"/>
          <w:sz w:val="32"/>
          <w:szCs w:val="32"/>
        </w:rPr>
        <w:t>项目申报单位用单位账号登录，在“未推荐项目”版块选择项目，点击“推荐”，将项目提交至武汉市科技局，申报完成。</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w:t>
      </w:r>
      <w:r>
        <w:rPr>
          <w:rFonts w:hint="eastAsia" w:ascii="文星仿宋" w:hAnsi="宋体" w:eastAsia="文星仿宋" w:cs="宋体"/>
          <w:color w:val="auto"/>
          <w:kern w:val="0"/>
          <w:sz w:val="32"/>
          <w:szCs w:val="32"/>
          <w:lang w:eastAsia="zh-CN"/>
        </w:rPr>
        <w:t>二</w:t>
      </w:r>
      <w:r>
        <w:rPr>
          <w:rFonts w:hint="eastAsia" w:ascii="文星仿宋" w:hAnsi="宋体" w:eastAsia="文星仿宋" w:cs="宋体"/>
          <w:color w:val="auto"/>
          <w:kern w:val="0"/>
          <w:sz w:val="32"/>
          <w:szCs w:val="32"/>
        </w:rPr>
        <w:t>）</w:t>
      </w:r>
      <w:r>
        <w:rPr>
          <w:rFonts w:hint="eastAsia" w:ascii="文星仿宋" w:hAnsi="宋体" w:eastAsia="文星仿宋" w:cs="宋体"/>
          <w:color w:val="auto"/>
          <w:kern w:val="0"/>
          <w:sz w:val="32"/>
          <w:szCs w:val="32"/>
          <w:lang w:eastAsia="zh-CN"/>
        </w:rPr>
        <w:t>考察</w:t>
      </w:r>
      <w:r>
        <w:rPr>
          <w:rFonts w:hint="eastAsia" w:ascii="文星仿宋" w:hAnsi="宋体" w:eastAsia="文星仿宋" w:cs="宋体"/>
          <w:color w:val="auto"/>
          <w:kern w:val="0"/>
          <w:sz w:val="32"/>
          <w:szCs w:val="32"/>
        </w:rPr>
        <w:t>推荐</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各区科技管理部门</w:t>
      </w:r>
      <w:r>
        <w:rPr>
          <w:rFonts w:hint="eastAsia" w:ascii="文星仿宋" w:hAnsi="宋体" w:eastAsia="文星仿宋" w:cs="宋体"/>
          <w:color w:val="auto"/>
          <w:kern w:val="0"/>
          <w:sz w:val="32"/>
          <w:szCs w:val="32"/>
          <w:lang w:eastAsia="zh-CN"/>
        </w:rPr>
        <w:t>负责</w:t>
      </w:r>
      <w:r>
        <w:rPr>
          <w:rFonts w:hint="eastAsia" w:ascii="文星仿宋" w:hAnsi="宋体" w:eastAsia="文星仿宋" w:cs="宋体"/>
          <w:color w:val="auto"/>
          <w:kern w:val="0"/>
          <w:sz w:val="32"/>
          <w:szCs w:val="32"/>
        </w:rPr>
        <w:t>对本区申请备案的中试平台进行审查（包括对申报材料进行形式审查，</w:t>
      </w:r>
      <w:r>
        <w:rPr>
          <w:rFonts w:hint="eastAsia" w:ascii="文星仿宋" w:hAnsi="宋体" w:eastAsia="文星仿宋" w:cs="宋体"/>
          <w:color w:val="auto"/>
          <w:kern w:val="0"/>
          <w:sz w:val="32"/>
          <w:szCs w:val="32"/>
          <w:lang w:eastAsia="zh-CN"/>
        </w:rPr>
        <w:t>现场考察，</w:t>
      </w:r>
      <w:r>
        <w:rPr>
          <w:rFonts w:hint="eastAsia" w:ascii="文星仿宋" w:hAnsi="宋体" w:eastAsia="文星仿宋" w:cs="宋体"/>
          <w:color w:val="auto"/>
          <w:kern w:val="0"/>
          <w:sz w:val="32"/>
          <w:szCs w:val="32"/>
        </w:rPr>
        <w:t>必要时组织专家评审）</w:t>
      </w:r>
      <w:r>
        <w:rPr>
          <w:rFonts w:hint="eastAsia" w:ascii="文星仿宋" w:hAnsi="宋体" w:eastAsia="文星仿宋" w:cs="宋体"/>
          <w:color w:val="auto"/>
          <w:kern w:val="0"/>
          <w:sz w:val="32"/>
          <w:szCs w:val="32"/>
          <w:lang w:eastAsia="zh-CN"/>
        </w:rPr>
        <w:t>并在网上进行推荐</w:t>
      </w:r>
      <w:r>
        <w:rPr>
          <w:rFonts w:hint="eastAsia" w:ascii="文星仿宋" w:hAnsi="宋体" w:eastAsia="文星仿宋" w:cs="宋体"/>
          <w:color w:val="auto"/>
          <w:kern w:val="0"/>
          <w:sz w:val="32"/>
          <w:szCs w:val="32"/>
        </w:rPr>
        <w:t>，原则上每季度</w:t>
      </w:r>
      <w:r>
        <w:rPr>
          <w:rFonts w:hint="eastAsia" w:ascii="文星仿宋" w:hAnsi="宋体" w:eastAsia="文星仿宋" w:cs="宋体"/>
          <w:color w:val="auto"/>
          <w:kern w:val="0"/>
          <w:sz w:val="32"/>
          <w:szCs w:val="32"/>
          <w:lang w:eastAsia="zh-CN"/>
        </w:rPr>
        <w:t>最后一个月的</w:t>
      </w:r>
      <w:r>
        <w:rPr>
          <w:rFonts w:hint="eastAsia" w:ascii="文星仿宋" w:hAnsi="宋体" w:eastAsia="文星仿宋" w:cs="宋体"/>
          <w:color w:val="auto"/>
          <w:kern w:val="0"/>
          <w:sz w:val="32"/>
          <w:szCs w:val="32"/>
          <w:lang w:val="en-US" w:eastAsia="zh-CN"/>
        </w:rPr>
        <w:t>27日</w:t>
      </w:r>
      <w:r>
        <w:rPr>
          <w:rFonts w:hint="eastAsia" w:ascii="文星仿宋" w:hAnsi="宋体" w:eastAsia="文星仿宋" w:cs="宋体"/>
          <w:color w:val="auto"/>
          <w:kern w:val="0"/>
          <w:sz w:val="32"/>
          <w:szCs w:val="32"/>
        </w:rPr>
        <w:t>集中向市科技局推荐一次（见附件2）。</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w:t>
      </w:r>
      <w:r>
        <w:rPr>
          <w:rFonts w:hint="eastAsia" w:ascii="文星仿宋" w:hAnsi="宋体" w:eastAsia="文星仿宋" w:cs="宋体"/>
          <w:color w:val="auto"/>
          <w:kern w:val="0"/>
          <w:sz w:val="32"/>
          <w:szCs w:val="32"/>
          <w:lang w:eastAsia="zh-CN"/>
        </w:rPr>
        <w:t>三</w:t>
      </w:r>
      <w:r>
        <w:rPr>
          <w:rFonts w:hint="eastAsia" w:ascii="文星仿宋" w:hAnsi="宋体" w:eastAsia="文星仿宋" w:cs="宋体"/>
          <w:color w:val="auto"/>
          <w:kern w:val="0"/>
          <w:sz w:val="32"/>
          <w:szCs w:val="32"/>
        </w:rPr>
        <w:t>）申报咨询</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1．网络技术咨询电话：85870766</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2．政策咨询电话：65692159</w:t>
      </w:r>
    </w:p>
    <w:p>
      <w:pPr>
        <w:adjustRightInd w:val="0"/>
        <w:snapToGrid w:val="0"/>
        <w:spacing w:line="560" w:lineRule="exact"/>
        <w:ind w:firstLine="640" w:firstLineChars="200"/>
        <w:rPr>
          <w:rFonts w:hint="eastAsia" w:ascii="文星黑体" w:hAnsi="文星黑体" w:eastAsia="文星黑体" w:cs="文星黑体"/>
          <w:color w:val="auto"/>
          <w:kern w:val="0"/>
          <w:sz w:val="32"/>
          <w:szCs w:val="32"/>
        </w:rPr>
      </w:pPr>
      <w:r>
        <w:rPr>
          <w:rFonts w:hint="eastAsia" w:ascii="文星黑体" w:hAnsi="文星黑体" w:eastAsia="文星黑体" w:cs="文星黑体"/>
          <w:color w:val="auto"/>
          <w:kern w:val="0"/>
          <w:sz w:val="32"/>
          <w:szCs w:val="32"/>
        </w:rPr>
        <w:t>四、注意事项</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（一）区科技管理部门要认真审查所属区域内中试平台的</w:t>
      </w:r>
      <w:r>
        <w:rPr>
          <w:rFonts w:hint="eastAsia" w:ascii="文星仿宋" w:hAnsi="宋体" w:eastAsia="文星仿宋" w:cs="宋体"/>
          <w:color w:val="auto"/>
          <w:kern w:val="0"/>
          <w:sz w:val="32"/>
          <w:szCs w:val="32"/>
          <w:lang w:eastAsia="zh-CN"/>
        </w:rPr>
        <w:t>备案</w:t>
      </w:r>
      <w:r>
        <w:rPr>
          <w:rFonts w:hint="eastAsia" w:ascii="文星仿宋" w:hAnsi="宋体" w:eastAsia="文星仿宋" w:cs="宋体"/>
          <w:color w:val="auto"/>
          <w:kern w:val="0"/>
          <w:sz w:val="32"/>
          <w:szCs w:val="32"/>
        </w:rPr>
        <w:t>申报材料，</w:t>
      </w:r>
      <w:r>
        <w:rPr>
          <w:rFonts w:hint="eastAsia" w:ascii="文星仿宋" w:hAnsi="宋体" w:eastAsia="文星仿宋" w:cs="宋体"/>
          <w:color w:val="auto"/>
          <w:kern w:val="0"/>
          <w:sz w:val="32"/>
          <w:szCs w:val="32"/>
          <w:lang w:eastAsia="zh-CN"/>
        </w:rPr>
        <w:t>进行现场考察，</w:t>
      </w:r>
      <w:r>
        <w:rPr>
          <w:rFonts w:hint="eastAsia" w:ascii="文星仿宋" w:hAnsi="宋体" w:eastAsia="文星仿宋" w:cs="宋体"/>
          <w:color w:val="auto"/>
          <w:kern w:val="0"/>
          <w:sz w:val="32"/>
          <w:szCs w:val="32"/>
        </w:rPr>
        <w:t>并以正式公函的方式</w:t>
      </w:r>
      <w:r>
        <w:rPr>
          <w:rFonts w:hint="eastAsia" w:ascii="文星仿宋" w:hAnsi="宋体" w:eastAsia="文星仿宋" w:cs="宋体"/>
          <w:color w:val="auto"/>
          <w:kern w:val="0"/>
          <w:sz w:val="32"/>
          <w:szCs w:val="32"/>
          <w:lang w:eastAsia="zh-CN"/>
        </w:rPr>
        <w:t>在网上</w:t>
      </w:r>
      <w:r>
        <w:rPr>
          <w:rFonts w:hint="eastAsia" w:ascii="文星仿宋" w:hAnsi="宋体" w:eastAsia="文星仿宋" w:cs="宋体"/>
          <w:color w:val="auto"/>
          <w:kern w:val="0"/>
          <w:sz w:val="32"/>
          <w:szCs w:val="32"/>
        </w:rPr>
        <w:t>报送中试平台备案推荐名单。本</w:t>
      </w:r>
      <w:r>
        <w:rPr>
          <w:rFonts w:hint="eastAsia" w:ascii="文星仿宋" w:hAnsi="宋体" w:eastAsia="文星仿宋" w:cs="宋体"/>
          <w:color w:val="auto"/>
          <w:kern w:val="0"/>
          <w:sz w:val="32"/>
          <w:szCs w:val="32"/>
          <w:lang w:eastAsia="zh-CN"/>
        </w:rPr>
        <w:t>年度</w:t>
      </w:r>
      <w:r>
        <w:rPr>
          <w:rFonts w:hint="eastAsia" w:ascii="文星仿宋" w:hAnsi="宋体" w:eastAsia="文星仿宋" w:cs="宋体"/>
          <w:color w:val="auto"/>
          <w:kern w:val="0"/>
          <w:sz w:val="32"/>
          <w:szCs w:val="32"/>
        </w:rPr>
        <w:t>备案</w:t>
      </w:r>
      <w:r>
        <w:rPr>
          <w:rFonts w:hint="eastAsia" w:ascii="文星仿宋" w:hAnsi="宋体" w:eastAsia="文星仿宋" w:cs="宋体"/>
          <w:color w:val="auto"/>
          <w:kern w:val="0"/>
          <w:sz w:val="32"/>
          <w:szCs w:val="32"/>
          <w:lang w:eastAsia="zh-CN"/>
        </w:rPr>
        <w:t>集中</w:t>
      </w:r>
      <w:r>
        <w:rPr>
          <w:rFonts w:hint="eastAsia" w:ascii="文星仿宋" w:hAnsi="宋体" w:eastAsia="文星仿宋" w:cs="宋体"/>
          <w:color w:val="auto"/>
          <w:kern w:val="0"/>
          <w:sz w:val="32"/>
          <w:szCs w:val="32"/>
        </w:rPr>
        <w:t>推荐时间</w:t>
      </w:r>
      <w:r>
        <w:rPr>
          <w:rFonts w:hint="eastAsia" w:ascii="文星仿宋" w:hAnsi="宋体" w:eastAsia="文星仿宋" w:cs="宋体"/>
          <w:color w:val="auto"/>
          <w:kern w:val="0"/>
          <w:sz w:val="32"/>
          <w:szCs w:val="32"/>
          <w:lang w:eastAsia="zh-CN"/>
        </w:rPr>
        <w:t>为两次，截止时间分别为</w:t>
      </w:r>
      <w:r>
        <w:rPr>
          <w:rFonts w:hint="eastAsia" w:ascii="文星仿宋" w:hAnsi="宋体" w:eastAsia="文星仿宋" w:cs="宋体"/>
          <w:color w:val="auto"/>
          <w:kern w:val="0"/>
          <w:sz w:val="32"/>
          <w:szCs w:val="32"/>
        </w:rPr>
        <w:t>202</w:t>
      </w:r>
      <w:r>
        <w:rPr>
          <w:rFonts w:hint="eastAsia" w:ascii="文星仿宋" w:hAnsi="宋体" w:eastAsia="文星仿宋" w:cs="宋体"/>
          <w:color w:val="auto"/>
          <w:kern w:val="0"/>
          <w:sz w:val="32"/>
          <w:szCs w:val="32"/>
          <w:lang w:val="en-US" w:eastAsia="zh-CN"/>
        </w:rPr>
        <w:t>3</w:t>
      </w:r>
      <w:r>
        <w:rPr>
          <w:rFonts w:hint="eastAsia" w:ascii="文星仿宋" w:hAnsi="宋体" w:eastAsia="文星仿宋" w:cs="宋体"/>
          <w:color w:val="auto"/>
          <w:kern w:val="0"/>
          <w:sz w:val="32"/>
          <w:szCs w:val="32"/>
        </w:rPr>
        <w:t>年</w:t>
      </w:r>
      <w:r>
        <w:rPr>
          <w:rFonts w:hint="eastAsia" w:ascii="文星仿宋" w:hAnsi="宋体" w:eastAsia="文星仿宋" w:cs="宋体"/>
          <w:color w:val="auto"/>
          <w:kern w:val="0"/>
          <w:sz w:val="32"/>
          <w:szCs w:val="32"/>
          <w:lang w:val="en-US" w:eastAsia="zh-CN"/>
        </w:rPr>
        <w:t>5</w:t>
      </w:r>
      <w:r>
        <w:rPr>
          <w:rFonts w:hint="eastAsia" w:ascii="文星仿宋" w:hAnsi="宋体" w:eastAsia="文星仿宋" w:cs="宋体"/>
          <w:color w:val="auto"/>
          <w:kern w:val="0"/>
          <w:sz w:val="32"/>
          <w:szCs w:val="32"/>
        </w:rPr>
        <w:t>月</w:t>
      </w:r>
      <w:r>
        <w:rPr>
          <w:rFonts w:hint="eastAsia" w:ascii="文星仿宋" w:hAnsi="宋体" w:eastAsia="文星仿宋" w:cs="宋体"/>
          <w:color w:val="auto"/>
          <w:kern w:val="0"/>
          <w:sz w:val="32"/>
          <w:szCs w:val="32"/>
          <w:lang w:val="en-US" w:eastAsia="zh-CN"/>
        </w:rPr>
        <w:t>26</w:t>
      </w:r>
      <w:r>
        <w:rPr>
          <w:rFonts w:hint="eastAsia" w:ascii="文星仿宋" w:hAnsi="宋体" w:eastAsia="文星仿宋" w:cs="宋体"/>
          <w:color w:val="auto"/>
          <w:kern w:val="0"/>
          <w:sz w:val="32"/>
          <w:szCs w:val="32"/>
        </w:rPr>
        <w:t>日</w:t>
      </w:r>
      <w:r>
        <w:rPr>
          <w:rFonts w:hint="eastAsia" w:ascii="文星仿宋" w:hAnsi="宋体" w:eastAsia="文星仿宋" w:cs="宋体"/>
          <w:color w:val="auto"/>
          <w:kern w:val="0"/>
          <w:sz w:val="32"/>
          <w:szCs w:val="32"/>
          <w:lang w:eastAsia="zh-CN"/>
        </w:rPr>
        <w:t>和</w:t>
      </w:r>
      <w:r>
        <w:rPr>
          <w:rFonts w:hint="eastAsia" w:ascii="文星仿宋" w:hAnsi="宋体" w:eastAsia="文星仿宋" w:cs="宋体"/>
          <w:color w:val="auto"/>
          <w:kern w:val="0"/>
          <w:sz w:val="32"/>
          <w:szCs w:val="32"/>
        </w:rPr>
        <w:t>202</w:t>
      </w:r>
      <w:r>
        <w:rPr>
          <w:rFonts w:hint="eastAsia" w:ascii="文星仿宋" w:hAnsi="宋体" w:eastAsia="文星仿宋" w:cs="宋体"/>
          <w:color w:val="auto"/>
          <w:kern w:val="0"/>
          <w:sz w:val="32"/>
          <w:szCs w:val="32"/>
          <w:lang w:val="en-US" w:eastAsia="zh-CN"/>
        </w:rPr>
        <w:t>3</w:t>
      </w:r>
      <w:r>
        <w:rPr>
          <w:rFonts w:hint="eastAsia" w:ascii="文星仿宋" w:hAnsi="宋体" w:eastAsia="文星仿宋" w:cs="宋体"/>
          <w:color w:val="auto"/>
          <w:kern w:val="0"/>
          <w:sz w:val="32"/>
          <w:szCs w:val="32"/>
        </w:rPr>
        <w:t>年</w:t>
      </w:r>
      <w:r>
        <w:rPr>
          <w:rFonts w:hint="eastAsia" w:ascii="文星仿宋" w:hAnsi="宋体" w:eastAsia="文星仿宋" w:cs="宋体"/>
          <w:color w:val="auto"/>
          <w:kern w:val="0"/>
          <w:sz w:val="32"/>
          <w:szCs w:val="32"/>
          <w:lang w:val="en-US" w:eastAsia="zh-CN"/>
        </w:rPr>
        <w:t>10</w:t>
      </w:r>
      <w:r>
        <w:rPr>
          <w:rFonts w:hint="eastAsia" w:ascii="文星仿宋" w:hAnsi="宋体" w:eastAsia="文星仿宋" w:cs="宋体"/>
          <w:color w:val="auto"/>
          <w:kern w:val="0"/>
          <w:sz w:val="32"/>
          <w:szCs w:val="32"/>
        </w:rPr>
        <w:t>月</w:t>
      </w:r>
      <w:r>
        <w:rPr>
          <w:rFonts w:hint="eastAsia" w:ascii="文星仿宋" w:hAnsi="宋体" w:eastAsia="文星仿宋" w:cs="宋体"/>
          <w:color w:val="auto"/>
          <w:kern w:val="0"/>
          <w:sz w:val="32"/>
          <w:szCs w:val="32"/>
          <w:lang w:val="en-US" w:eastAsia="zh-CN"/>
        </w:rPr>
        <w:t>25</w:t>
      </w:r>
      <w:r>
        <w:rPr>
          <w:rFonts w:hint="eastAsia" w:ascii="文星仿宋" w:hAnsi="宋体" w:eastAsia="文星仿宋" w:cs="宋体"/>
          <w:color w:val="auto"/>
          <w:kern w:val="0"/>
          <w:sz w:val="32"/>
          <w:szCs w:val="32"/>
        </w:rPr>
        <w:t>日。</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（二）中试平台依托单位在中试平台申报备案、绩效评价过程中有弄虚作假行为的，按照社会信用失信行为进行处理；情节严重的，依法依规追究责任。</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p>
    <w:p>
      <w:pPr>
        <w:adjustRightInd w:val="0"/>
        <w:snapToGrid w:val="0"/>
        <w:spacing w:line="560" w:lineRule="exact"/>
        <w:ind w:firstLine="640" w:firstLineChars="200"/>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附件：1．武汉市科技成果转化中试平台备案申报书</w:t>
      </w:r>
    </w:p>
    <w:p>
      <w:pPr>
        <w:adjustRightInd w:val="0"/>
        <w:snapToGrid w:val="0"/>
        <w:spacing w:line="560" w:lineRule="exact"/>
        <w:ind w:firstLine="1600" w:firstLineChars="500"/>
        <w:rPr>
          <w:rFonts w:hint="eastAsia" w:ascii="文星仿宋" w:hAnsi="宋体" w:eastAsia="文星仿宋" w:cs="宋体"/>
          <w:color w:val="auto"/>
          <w:w w:val="90"/>
          <w:kern w:val="0"/>
          <w:sz w:val="32"/>
          <w:szCs w:val="32"/>
        </w:rPr>
      </w:pPr>
      <w:r>
        <w:rPr>
          <w:rFonts w:hint="eastAsia" w:ascii="文星仿宋" w:hAnsi="宋体" w:eastAsia="文星仿宋" w:cs="宋体"/>
          <w:color w:val="auto"/>
          <w:kern w:val="0"/>
          <w:sz w:val="32"/>
          <w:szCs w:val="32"/>
        </w:rPr>
        <w:t>2．</w:t>
      </w:r>
      <w:r>
        <w:rPr>
          <w:rFonts w:hint="eastAsia" w:ascii="文星仿宋" w:hAnsi="宋体" w:eastAsia="文星仿宋" w:cs="宋体"/>
          <w:color w:val="auto"/>
          <w:w w:val="90"/>
          <w:kern w:val="0"/>
          <w:sz w:val="32"/>
          <w:szCs w:val="32"/>
        </w:rPr>
        <w:t>武汉市科技成果转化中试平台备案推荐</w:t>
      </w:r>
      <w:r>
        <w:rPr>
          <w:rFonts w:hint="eastAsia" w:ascii="文星仿宋" w:hAnsi="宋体" w:eastAsia="文星仿宋" w:cs="宋体"/>
          <w:color w:val="auto"/>
          <w:w w:val="90"/>
          <w:kern w:val="0"/>
          <w:sz w:val="32"/>
          <w:szCs w:val="32"/>
          <w:lang w:eastAsia="zh-CN"/>
        </w:rPr>
        <w:t>汇</w:t>
      </w:r>
      <w:r>
        <w:rPr>
          <w:rFonts w:hint="eastAsia" w:ascii="文星仿宋" w:hAnsi="宋体" w:eastAsia="文星仿宋" w:cs="宋体"/>
          <w:color w:val="auto"/>
          <w:w w:val="90"/>
          <w:kern w:val="0"/>
          <w:sz w:val="32"/>
          <w:szCs w:val="32"/>
        </w:rPr>
        <w:t>总表</w:t>
      </w:r>
    </w:p>
    <w:p>
      <w:pPr>
        <w:adjustRightInd w:val="0"/>
        <w:snapToGrid w:val="0"/>
        <w:spacing w:line="560" w:lineRule="exact"/>
        <w:ind w:firstLine="640" w:firstLineChars="200"/>
        <w:rPr>
          <w:rFonts w:hint="eastAsia" w:ascii="文星仿宋" w:hAnsi="宋体" w:eastAsia="文星仿宋" w:cs="宋体"/>
          <w:color w:val="auto"/>
          <w:kern w:val="0"/>
          <w:sz w:val="32"/>
          <w:szCs w:val="32"/>
        </w:rPr>
      </w:pPr>
    </w:p>
    <w:p>
      <w:pPr>
        <w:adjustRightInd w:val="0"/>
        <w:snapToGrid w:val="0"/>
        <w:spacing w:line="560" w:lineRule="exact"/>
        <w:ind w:firstLine="640" w:firstLineChars="200"/>
        <w:rPr>
          <w:rFonts w:hint="eastAsia" w:ascii="文星仿宋" w:hAnsi="宋体" w:eastAsia="文星仿宋" w:cs="宋体"/>
          <w:color w:val="auto"/>
          <w:kern w:val="0"/>
          <w:sz w:val="32"/>
          <w:szCs w:val="32"/>
        </w:rPr>
      </w:pPr>
    </w:p>
    <w:p>
      <w:pPr>
        <w:adjustRightInd w:val="0"/>
        <w:snapToGrid w:val="0"/>
        <w:spacing w:line="560" w:lineRule="exact"/>
        <w:ind w:firstLine="640" w:firstLineChars="200"/>
        <w:jc w:val="right"/>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武汉市科学技术局</w:t>
      </w:r>
    </w:p>
    <w:p>
      <w:pPr>
        <w:adjustRightInd w:val="0"/>
        <w:snapToGrid w:val="0"/>
        <w:spacing w:line="560" w:lineRule="exact"/>
        <w:ind w:firstLine="640" w:firstLineChars="200"/>
        <w:jc w:val="right"/>
        <w:rPr>
          <w:rFonts w:hint="eastAsia" w:ascii="文星仿宋" w:hAnsi="宋体" w:eastAsia="文星仿宋" w:cs="宋体"/>
          <w:color w:val="auto"/>
          <w:kern w:val="0"/>
          <w:sz w:val="32"/>
          <w:szCs w:val="32"/>
        </w:rPr>
      </w:pPr>
      <w:r>
        <w:rPr>
          <w:rFonts w:hint="eastAsia" w:ascii="文星仿宋" w:hAnsi="宋体" w:eastAsia="文星仿宋" w:cs="宋体"/>
          <w:color w:val="auto"/>
          <w:kern w:val="0"/>
          <w:sz w:val="32"/>
          <w:szCs w:val="32"/>
        </w:rPr>
        <w:t>202</w:t>
      </w:r>
      <w:r>
        <w:rPr>
          <w:rFonts w:hint="eastAsia" w:ascii="文星仿宋" w:hAnsi="宋体" w:eastAsia="文星仿宋" w:cs="宋体"/>
          <w:color w:val="auto"/>
          <w:kern w:val="0"/>
          <w:sz w:val="32"/>
          <w:szCs w:val="32"/>
          <w:lang w:val="en-US" w:eastAsia="zh-CN"/>
        </w:rPr>
        <w:t>3</w:t>
      </w:r>
      <w:r>
        <w:rPr>
          <w:rFonts w:hint="eastAsia" w:ascii="文星仿宋" w:hAnsi="宋体" w:eastAsia="文星仿宋" w:cs="宋体"/>
          <w:color w:val="auto"/>
          <w:kern w:val="0"/>
          <w:sz w:val="32"/>
          <w:szCs w:val="32"/>
        </w:rPr>
        <w:t>年</w:t>
      </w:r>
      <w:r>
        <w:rPr>
          <w:rFonts w:hint="eastAsia" w:ascii="文星仿宋" w:hAnsi="宋体" w:eastAsia="文星仿宋" w:cs="宋体"/>
          <w:color w:val="auto"/>
          <w:kern w:val="0"/>
          <w:sz w:val="32"/>
          <w:szCs w:val="32"/>
          <w:lang w:val="en-US" w:eastAsia="zh-CN"/>
        </w:rPr>
        <w:t>3</w:t>
      </w:r>
      <w:r>
        <w:rPr>
          <w:rFonts w:hint="eastAsia" w:ascii="文星仿宋" w:hAnsi="宋体" w:eastAsia="文星仿宋" w:cs="宋体"/>
          <w:color w:val="auto"/>
          <w:kern w:val="0"/>
          <w:sz w:val="32"/>
          <w:szCs w:val="32"/>
        </w:rPr>
        <w:t>月</w:t>
      </w:r>
      <w:r>
        <w:rPr>
          <w:rFonts w:hint="eastAsia" w:ascii="文星仿宋" w:hAnsi="宋体" w:eastAsia="文星仿宋" w:cs="宋体"/>
          <w:color w:val="auto"/>
          <w:kern w:val="0"/>
          <w:sz w:val="32"/>
          <w:szCs w:val="32"/>
          <w:lang w:val="en-US" w:eastAsia="zh-CN"/>
        </w:rPr>
        <w:t>1</w:t>
      </w:r>
      <w:r>
        <w:rPr>
          <w:rFonts w:hint="eastAsia" w:ascii="文星仿宋" w:hAnsi="宋体" w:eastAsia="文星仿宋" w:cs="宋体"/>
          <w:color w:val="auto"/>
          <w:kern w:val="0"/>
          <w:sz w:val="32"/>
          <w:szCs w:val="32"/>
        </w:rPr>
        <w:t>日</w:t>
      </w:r>
    </w:p>
    <w:p>
      <w:pPr>
        <w:pStyle w:val="2"/>
        <w:rPr>
          <w:rFonts w:hint="eastAsia" w:ascii="文星仿宋" w:hAnsi="宋体" w:eastAsia="文星仿宋" w:cs="宋体"/>
          <w:color w:val="auto"/>
          <w:kern w:val="0"/>
          <w:sz w:val="32"/>
          <w:szCs w:val="32"/>
        </w:rPr>
      </w:pPr>
    </w:p>
    <w:p>
      <w:pPr>
        <w:rPr>
          <w:rFonts w:hint="eastAsia" w:ascii="文星仿宋" w:hAnsi="宋体" w:eastAsia="文星仿宋" w:cs="宋体"/>
          <w:color w:val="auto"/>
          <w:kern w:val="0"/>
          <w:sz w:val="32"/>
          <w:szCs w:val="32"/>
        </w:rPr>
      </w:pPr>
    </w:p>
    <w:p>
      <w:pPr>
        <w:pStyle w:val="2"/>
        <w:rPr>
          <w:rFonts w:hint="eastAsia" w:ascii="文星仿宋" w:hAnsi="宋体" w:eastAsia="文星仿宋" w:cs="宋体"/>
          <w:color w:val="auto"/>
          <w:kern w:val="0"/>
          <w:sz w:val="32"/>
          <w:szCs w:val="32"/>
        </w:rPr>
      </w:pPr>
    </w:p>
    <w:p>
      <w:pPr>
        <w:rPr>
          <w:rFonts w:hint="eastAsia" w:ascii="文星仿宋" w:hAnsi="宋体" w:eastAsia="文星仿宋" w:cs="宋体"/>
          <w:color w:val="auto"/>
          <w:kern w:val="0"/>
          <w:sz w:val="32"/>
          <w:szCs w:val="32"/>
        </w:rPr>
      </w:pPr>
    </w:p>
    <w:p>
      <w:pPr>
        <w:pStyle w:val="2"/>
        <w:rPr>
          <w:rFonts w:hint="eastAsia" w:ascii="文星仿宋" w:hAnsi="宋体" w:eastAsia="文星仿宋" w:cs="宋体"/>
          <w:color w:val="auto"/>
          <w:kern w:val="0"/>
          <w:sz w:val="32"/>
          <w:szCs w:val="32"/>
        </w:rPr>
      </w:pPr>
    </w:p>
    <w:p>
      <w:pPr>
        <w:rPr>
          <w:rFonts w:hint="eastAsia" w:ascii="文星仿宋" w:hAnsi="宋体" w:eastAsia="文星仿宋" w:cs="宋体"/>
          <w:color w:val="auto"/>
          <w:kern w:val="0"/>
          <w:sz w:val="32"/>
          <w:szCs w:val="32"/>
        </w:rPr>
      </w:pPr>
    </w:p>
    <w:p>
      <w:pPr>
        <w:pStyle w:val="2"/>
        <w:rPr>
          <w:rFonts w:hint="eastAsia" w:ascii="文星仿宋" w:hAnsi="宋体" w:eastAsia="文星仿宋" w:cs="宋体"/>
          <w:color w:val="auto"/>
          <w:kern w:val="0"/>
          <w:sz w:val="32"/>
          <w:szCs w:val="32"/>
        </w:rPr>
      </w:pPr>
    </w:p>
    <w:p>
      <w:pPr>
        <w:rPr>
          <w:rFonts w:hint="eastAsia" w:ascii="文星仿宋" w:hAnsi="宋体" w:eastAsia="文星仿宋" w:cs="宋体"/>
          <w:color w:val="auto"/>
          <w:kern w:val="0"/>
          <w:sz w:val="32"/>
          <w:szCs w:val="32"/>
        </w:rPr>
      </w:pP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文星仿宋">
    <w:altName w:val="仿宋"/>
    <w:panose1 w:val="02010609000101010101"/>
    <w:charset w:val="86"/>
    <w:family w:val="modern"/>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文星标宋">
    <w:altName w:val="宋体"/>
    <w:panose1 w:val="02010609000101010101"/>
    <w:charset w:val="86"/>
    <w:family w:val="modern"/>
    <w:pitch w:val="default"/>
    <w:sig w:usb0="00000000" w:usb1="00000000" w:usb2="00000000" w:usb3="00000000" w:csb0="00040000" w:csb1="00000000"/>
  </w:font>
  <w:font w:name="文星黑体">
    <w:altName w:val="黑体"/>
    <w:panose1 w:val="0201060900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mMmE0Mzk1NDQ2MGNjYWM1MjVhNTQwMmMwMzZjMzkifQ=="/>
  </w:docVars>
  <w:rsids>
    <w:rsidRoot w:val="00000000"/>
    <w:rsid w:val="0302368D"/>
    <w:rsid w:val="06BD64F0"/>
    <w:rsid w:val="0D6C5FAB"/>
    <w:rsid w:val="12401C29"/>
    <w:rsid w:val="16D659CC"/>
    <w:rsid w:val="1FDAD9B7"/>
    <w:rsid w:val="25F76085"/>
    <w:rsid w:val="27FA1CD7"/>
    <w:rsid w:val="2A444730"/>
    <w:rsid w:val="2F7FF571"/>
    <w:rsid w:val="4FCA75FB"/>
    <w:rsid w:val="52854FF4"/>
    <w:rsid w:val="5AC62FF5"/>
    <w:rsid w:val="5D254809"/>
    <w:rsid w:val="5FE33D00"/>
    <w:rsid w:val="6FE318FC"/>
    <w:rsid w:val="74875311"/>
    <w:rsid w:val="750C0919"/>
    <w:rsid w:val="79FFA619"/>
    <w:rsid w:val="7E7C0EBB"/>
    <w:rsid w:val="7FD27247"/>
    <w:rsid w:val="BFCF3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b/>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nhideWhenUsed/>
    <w:qFormat/>
    <w:uiPriority w:val="99"/>
    <w:rPr>
      <w:color w:val="0563C1" w:themeColor="hyperlink"/>
      <w:u w:val="single"/>
      <w14:textFill>
        <w14:solidFill>
          <w14:schemeClr w14:val="hlink"/>
        </w14:solidFill>
      </w14:textFill>
    </w:rPr>
  </w:style>
  <w:style w:type="paragraph" w:styleId="9">
    <w:name w:val="List Paragraph"/>
    <w:basedOn w:val="1"/>
    <w:qFormat/>
    <w:uiPriority w:val="0"/>
    <w:pPr>
      <w:ind w:firstLine="420" w:firstLineChars="200"/>
    </w:pPr>
    <w:rPr>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257</Words>
  <Characters>295</Characters>
  <Lines>0</Lines>
  <Paragraphs>0</Paragraphs>
  <TotalTime>74</TotalTime>
  <ScaleCrop>false</ScaleCrop>
  <LinksUpToDate>false</LinksUpToDate>
  <CharactersWithSpaces>356</CharactersWithSpaces>
  <Application>WPS Office_12.1.0.15673_F1E327BC-269C-435d-A152-05C5408002CA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2021-09-11T00:16:00Z</dcterms:created>
  <dc:creator>DELL</dc:creator>
  <cp:lastModifiedBy>LK</cp:lastModifiedBy>
  <cp:lastPrinted>2023-03-03T23:33:00Z</cp:lastPrinted>
  <dcterms:modified xsi:type="dcterms:W3CDTF">2023-09-20T01:13:51Z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2052-12.1.0.15673</vt:lpwstr>
  </property>
  <property fmtid="{D5CDD505-2E9C-101B-9397-08002B2CF9AE}" pid="3" name="ICV">
    <vt:lpwstr>01F780D582A547F8871734DAA8757921_13</vt:lpwstr>
  </property>
</Properties>
</file>