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  <w:lang w:val="en-US" w:eastAsia="zh-CN"/>
        </w:rPr>
      </w:pPr>
    </w:p>
    <w:p>
      <w:pPr>
        <w:widowControl w:val="0"/>
        <w:wordWrap/>
        <w:adjustRightInd/>
        <w:snapToGrid/>
        <w:spacing w:after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shd w:val="clear" w:color="auto" w:fill="FFFFFF"/>
          <w:lang w:val="en-US" w:eastAsia="zh-CN"/>
        </w:rPr>
      </w:pPr>
    </w:p>
    <w:p>
      <w:pPr>
        <w:widowControl w:val="0"/>
        <w:wordWrap/>
        <w:adjustRightInd/>
        <w:snapToGrid/>
        <w:spacing w:after="0" w:line="56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shd w:val="clear" w:color="auto" w:fill="FFFFFF"/>
          <w:lang w:val="en-US" w:eastAsia="zh-CN"/>
        </w:rPr>
        <w:t>武汉市“无废工厂”申报书</w:t>
      </w:r>
    </w:p>
    <w:p>
      <w:pPr>
        <w:widowControl w:val="0"/>
        <w:wordWrap/>
        <w:autoSpaceDN w:val="0"/>
        <w:adjustRightInd/>
        <w:snapToGrid/>
        <w:spacing w:after="0" w:line="540" w:lineRule="exact"/>
        <w:ind w:firstLine="643" w:firstLineChars="200"/>
        <w:jc w:val="both"/>
        <w:textAlignment w:val="auto"/>
        <w:rPr>
          <w:rFonts w:hint="eastAsia" w:ascii="Times New Roman" w:hAnsi="Times New Roman" w:eastAsia="楷体" w:cs="Times New Roman"/>
          <w:b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after="0" w:line="300" w:lineRule="auto"/>
        <w:ind w:firstLine="643" w:firstLineChars="200"/>
        <w:jc w:val="both"/>
        <w:textAlignment w:val="auto"/>
        <w:rPr>
          <w:rFonts w:hint="eastAsia" w:ascii="Times New Roman" w:hAnsi="Times New Roman" w:eastAsia="楷体" w:cs="Times New Roman"/>
          <w:b/>
          <w:bCs w:val="0"/>
          <w:sz w:val="32"/>
          <w:szCs w:val="32"/>
          <w:lang w:eastAsia="zh-CN"/>
        </w:rPr>
      </w:pPr>
    </w:p>
    <w:p>
      <w:pPr>
        <w:pStyle w:val="5"/>
        <w:rPr>
          <w:rFonts w:hint="eastAsia" w:ascii="Times New Roman" w:hAnsi="Times New Roman" w:eastAsia="楷体" w:cs="Times New Roman"/>
          <w:b/>
          <w:bCs w:val="0"/>
          <w:sz w:val="32"/>
          <w:szCs w:val="32"/>
          <w:lang w:eastAsia="zh-CN"/>
        </w:rPr>
      </w:pPr>
    </w:p>
    <w:p>
      <w:pPr>
        <w:pStyle w:val="5"/>
        <w:rPr>
          <w:rFonts w:hint="eastAsia" w:ascii="Times New Roman" w:hAnsi="Times New Roman" w:eastAsia="楷体" w:cs="Times New Roman"/>
          <w:b/>
          <w:bCs w:val="0"/>
          <w:sz w:val="32"/>
          <w:szCs w:val="32"/>
          <w:lang w:eastAsia="zh-CN"/>
        </w:rPr>
      </w:pPr>
    </w:p>
    <w:p>
      <w:pPr>
        <w:pStyle w:val="5"/>
        <w:rPr>
          <w:rFonts w:hint="eastAsia" w:ascii="Times New Roman" w:hAnsi="Times New Roman" w:eastAsia="楷体" w:cs="Times New Roman"/>
          <w:b/>
          <w:bCs w:val="0"/>
          <w:sz w:val="32"/>
          <w:szCs w:val="32"/>
          <w:lang w:eastAsia="zh-CN"/>
        </w:rPr>
      </w:pPr>
    </w:p>
    <w:p>
      <w:pPr>
        <w:pStyle w:val="5"/>
        <w:rPr>
          <w:rFonts w:hint="eastAsia" w:ascii="Times New Roman" w:hAnsi="Times New Roman" w:eastAsia="楷体" w:cs="Times New Roman"/>
          <w:b/>
          <w:bCs w:val="0"/>
          <w:sz w:val="32"/>
          <w:szCs w:val="32"/>
          <w:lang w:eastAsia="zh-CN"/>
        </w:rPr>
      </w:pPr>
    </w:p>
    <w:p>
      <w:pPr>
        <w:pStyle w:val="5"/>
        <w:rPr>
          <w:rFonts w:hint="eastAsia" w:ascii="Times New Roman" w:hAnsi="Times New Roman" w:eastAsia="楷体" w:cs="Times New Roman"/>
          <w:b/>
          <w:bCs w:val="0"/>
          <w:sz w:val="32"/>
          <w:szCs w:val="32"/>
          <w:lang w:eastAsia="zh-CN"/>
        </w:rPr>
      </w:pPr>
    </w:p>
    <w:p>
      <w:pPr>
        <w:pStyle w:val="5"/>
        <w:rPr>
          <w:rFonts w:hint="eastAsia" w:ascii="Times New Roman" w:hAnsi="Times New Roman" w:eastAsia="楷体" w:cs="Times New Roman"/>
          <w:b/>
          <w:bCs w:val="0"/>
          <w:sz w:val="32"/>
          <w:szCs w:val="32"/>
          <w:lang w:eastAsia="zh-CN"/>
        </w:rPr>
      </w:pPr>
    </w:p>
    <w:p>
      <w:pPr>
        <w:pStyle w:val="5"/>
        <w:rPr>
          <w:rFonts w:hint="eastAsia" w:ascii="Times New Roman" w:hAnsi="Times New Roman" w:eastAsia="楷体" w:cs="Times New Roman"/>
          <w:b/>
          <w:bCs w:val="0"/>
          <w:sz w:val="32"/>
          <w:szCs w:val="32"/>
          <w:lang w:eastAsia="zh-CN"/>
        </w:rPr>
      </w:pPr>
    </w:p>
    <w:p>
      <w:pPr>
        <w:spacing w:line="560" w:lineRule="exact"/>
        <w:ind w:firstLine="964" w:firstLineChars="300"/>
        <w:contextualSpacing/>
        <w:jc w:val="left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</w:rPr>
        <w:t>申报单位：</w:t>
      </w:r>
      <w:r>
        <w:rPr>
          <w:rFonts w:hint="eastAsia" w:ascii="宋体" w:hAnsi="宋体" w:cs="宋体"/>
          <w:b/>
          <w:bCs/>
          <w:sz w:val="32"/>
          <w:szCs w:val="32"/>
          <w:u w:val="single"/>
          <w:lang w:eastAsia="zh-CN"/>
        </w:rPr>
        <w:t xml:space="preserve"> </w:t>
      </w:r>
      <w:r>
        <w:rPr>
          <w:rFonts w:hint="eastAsia" w:ascii="宋体" w:hAnsi="宋体" w:cs="宋体"/>
          <w:b/>
          <w:bCs/>
          <w:sz w:val="32"/>
          <w:szCs w:val="32"/>
          <w:u w:val="single"/>
          <w:lang w:val="en-US" w:eastAsia="zh-CN"/>
        </w:rPr>
        <w:t xml:space="preserve">                                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 xml:space="preserve">                    </w:t>
      </w:r>
    </w:p>
    <w:p>
      <w:pPr>
        <w:spacing w:line="560" w:lineRule="exact"/>
        <w:ind w:left="1682" w:leftChars="801" w:firstLine="215" w:firstLineChars="67"/>
        <w:contextualSpacing/>
        <w:jc w:val="center"/>
        <w:rPr>
          <w:rFonts w:hint="eastAsia" w:ascii="宋体" w:hAnsi="宋体" w:cs="宋体"/>
          <w:b/>
          <w:bCs/>
          <w:sz w:val="32"/>
          <w:szCs w:val="32"/>
        </w:rPr>
      </w:pPr>
    </w:p>
    <w:p>
      <w:pPr>
        <w:spacing w:line="560" w:lineRule="exact"/>
        <w:ind w:firstLine="964" w:firstLineChars="300"/>
        <w:contextualSpacing/>
        <w:jc w:val="both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</w:rPr>
        <w:t>所属</w:t>
      </w: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区</w:t>
      </w:r>
      <w:r>
        <w:rPr>
          <w:rFonts w:hint="eastAsia" w:ascii="宋体" w:hAnsi="宋体" w:cs="宋体"/>
          <w:b/>
          <w:bCs/>
          <w:sz w:val="32"/>
          <w:szCs w:val="32"/>
        </w:rPr>
        <w:t>：</w:t>
      </w:r>
      <w:r>
        <w:rPr>
          <w:rFonts w:hint="eastAsia" w:ascii="宋体" w:hAnsi="宋体" w:cs="宋体"/>
          <w:b/>
          <w:bCs/>
          <w:sz w:val="32"/>
          <w:szCs w:val="32"/>
          <w:u w:val="single"/>
          <w:lang w:eastAsia="zh-CN"/>
        </w:rPr>
        <w:t xml:space="preserve"> </w:t>
      </w:r>
      <w:r>
        <w:rPr>
          <w:rFonts w:hint="eastAsia" w:ascii="宋体" w:hAnsi="宋体" w:cs="宋体"/>
          <w:b/>
          <w:bCs/>
          <w:sz w:val="32"/>
          <w:szCs w:val="32"/>
          <w:u w:val="single"/>
          <w:lang w:val="en-US" w:eastAsia="zh-CN"/>
        </w:rPr>
        <w:t xml:space="preserve">                                  </w:t>
      </w:r>
      <w:r>
        <w:rPr>
          <w:rFonts w:hint="eastAsia" w:ascii="宋体" w:hAnsi="宋体" w:cs="宋体"/>
          <w:b/>
          <w:bCs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 xml:space="preserve">                     </w:t>
      </w:r>
    </w:p>
    <w:p>
      <w:pPr>
        <w:spacing w:line="560" w:lineRule="exact"/>
        <w:ind w:left="1682" w:leftChars="801" w:firstLine="215" w:firstLineChars="67"/>
        <w:contextualSpacing/>
        <w:rPr>
          <w:rFonts w:hint="eastAsia" w:ascii="宋体" w:hAnsi="宋体" w:cs="宋体"/>
          <w:b/>
          <w:bCs/>
          <w:sz w:val="32"/>
          <w:szCs w:val="32"/>
        </w:rPr>
      </w:pPr>
    </w:p>
    <w:p>
      <w:pPr>
        <w:spacing w:line="560" w:lineRule="exact"/>
        <w:ind w:firstLine="964" w:firstLineChars="300"/>
        <w:contextualSpacing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</w:rPr>
        <w:t>申报日期：</w:t>
      </w:r>
      <w:r>
        <w:rPr>
          <w:rFonts w:hint="eastAsia" w:ascii="宋体" w:hAnsi="宋体" w:cs="宋体"/>
          <w:b/>
          <w:bCs/>
          <w:sz w:val="32"/>
          <w:szCs w:val="32"/>
          <w:u w:val="single"/>
          <w:lang w:eastAsia="zh-CN"/>
        </w:rPr>
        <w:t xml:space="preserve"> </w:t>
      </w:r>
      <w:r>
        <w:rPr>
          <w:rFonts w:hint="eastAsia" w:ascii="宋体" w:hAnsi="宋体" w:cs="宋体"/>
          <w:b/>
          <w:bCs/>
          <w:sz w:val="32"/>
          <w:szCs w:val="32"/>
          <w:u w:val="single"/>
          <w:lang w:val="en-US" w:eastAsia="zh-CN"/>
        </w:rPr>
        <w:t xml:space="preserve">                                </w:t>
      </w:r>
      <w:r>
        <w:rPr>
          <w:rFonts w:hint="eastAsia" w:ascii="宋体" w:hAnsi="宋体" w:cs="宋体"/>
          <w:b/>
          <w:bCs/>
          <w:sz w:val="32"/>
          <w:szCs w:val="32"/>
        </w:rPr>
        <w:t xml:space="preserve">   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 xml:space="preserve">                     </w:t>
      </w:r>
    </w:p>
    <w:p>
      <w:pPr>
        <w:spacing w:line="360" w:lineRule="auto"/>
        <w:jc w:val="center"/>
        <w:rPr>
          <w:rFonts w:hint="default" w:ascii="Times New Roman" w:hAnsi="Times New Roman" w:eastAsia="仿宋" w:cs="Times New Roman"/>
          <w:bCs/>
          <w:sz w:val="32"/>
          <w:szCs w:val="32"/>
        </w:rPr>
      </w:pPr>
    </w:p>
    <w:p>
      <w:pPr>
        <w:pStyle w:val="5"/>
        <w:rPr>
          <w:rFonts w:hint="default" w:ascii="Times New Roman" w:hAnsi="Times New Roman" w:eastAsia="仿宋" w:cs="Times New Roman"/>
          <w:bCs/>
          <w:sz w:val="32"/>
          <w:szCs w:val="32"/>
        </w:rPr>
      </w:pPr>
    </w:p>
    <w:p>
      <w:pPr>
        <w:pStyle w:val="5"/>
        <w:rPr>
          <w:rFonts w:hint="default" w:ascii="Times New Roman" w:hAnsi="Times New Roman" w:eastAsia="仿宋" w:cs="Times New Roman"/>
          <w:bCs/>
          <w:sz w:val="32"/>
          <w:szCs w:val="32"/>
        </w:rPr>
      </w:pPr>
    </w:p>
    <w:p>
      <w:pPr>
        <w:pStyle w:val="5"/>
        <w:rPr>
          <w:rFonts w:hint="default" w:ascii="Times New Roman" w:hAnsi="Times New Roman" w:eastAsia="仿宋" w:cs="Times New Roman"/>
          <w:bCs/>
          <w:sz w:val="32"/>
          <w:szCs w:val="32"/>
        </w:rPr>
      </w:pPr>
    </w:p>
    <w:p>
      <w:pPr>
        <w:pStyle w:val="5"/>
        <w:rPr>
          <w:rFonts w:hint="default" w:ascii="Times New Roman" w:hAnsi="Times New Roman" w:eastAsia="仿宋" w:cs="Times New Roman"/>
          <w:bCs/>
          <w:sz w:val="32"/>
          <w:szCs w:val="32"/>
        </w:rPr>
      </w:pPr>
    </w:p>
    <w:p>
      <w:pPr>
        <w:pStyle w:val="5"/>
        <w:rPr>
          <w:rFonts w:hint="default" w:ascii="Times New Roman" w:hAnsi="Times New Roman" w:eastAsia="仿宋" w:cs="Times New Roman"/>
          <w:bCs/>
          <w:sz w:val="32"/>
          <w:szCs w:val="32"/>
        </w:rPr>
      </w:pPr>
    </w:p>
    <w:p>
      <w:pPr>
        <w:spacing w:line="360" w:lineRule="auto"/>
        <w:jc w:val="both"/>
        <w:rPr>
          <w:rFonts w:hint="default" w:ascii="Times New Roman" w:hAnsi="Times New Roman" w:eastAsia="仿宋" w:cs="Times New Roman"/>
          <w:bCs/>
          <w:sz w:val="32"/>
          <w:szCs w:val="32"/>
        </w:rPr>
      </w:pPr>
    </w:p>
    <w:tbl>
      <w:tblPr>
        <w:tblStyle w:val="7"/>
        <w:tblW w:w="88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2409"/>
        <w:gridCol w:w="1560"/>
        <w:gridCol w:w="60"/>
        <w:gridCol w:w="25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8829" w:type="dxa"/>
            <w:gridSpan w:val="5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Times New Roman"/>
                <w:b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kern w:val="0"/>
                <w:sz w:val="24"/>
                <w:lang w:val="en-US" w:eastAsia="zh-CN"/>
              </w:rPr>
              <w:t>企业</w:t>
            </w:r>
            <w:r>
              <w:rPr>
                <w:rFonts w:hint="default" w:ascii="Times New Roman" w:hAnsi="Times New Roman" w:eastAsia="仿宋" w:cs="Times New Roman"/>
                <w:b/>
                <w:kern w:val="0"/>
                <w:sz w:val="24"/>
              </w:rPr>
              <w:t>基本信息</w:t>
            </w:r>
            <w:r>
              <w:rPr>
                <w:rFonts w:hint="eastAsia" w:ascii="Times New Roman" w:hAnsi="Times New Roman" w:eastAsia="仿宋" w:cs="Times New Roman"/>
                <w:b/>
                <w:kern w:val="0"/>
                <w:sz w:val="24"/>
                <w:lang w:val="en-US" w:eastAsia="zh-CN"/>
              </w:rPr>
              <w:t>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223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lang w:val="en-US" w:eastAsia="zh-CN"/>
              </w:rPr>
              <w:t>企业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名称</w:t>
            </w:r>
          </w:p>
        </w:tc>
        <w:tc>
          <w:tcPr>
            <w:tcW w:w="6594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223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lang w:val="en-US" w:eastAsia="zh-CN"/>
              </w:rPr>
              <w:t>企业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地址</w:t>
            </w:r>
          </w:p>
        </w:tc>
        <w:tc>
          <w:tcPr>
            <w:tcW w:w="6594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223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/>
              </w:rPr>
              <w:t>所属行业</w:t>
            </w:r>
          </w:p>
        </w:tc>
        <w:tc>
          <w:tcPr>
            <w:tcW w:w="24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lang w:val="en-US" w:eastAsia="zh-CN"/>
              </w:rPr>
              <w:t>从业人数</w:t>
            </w:r>
          </w:p>
        </w:tc>
        <w:tc>
          <w:tcPr>
            <w:tcW w:w="256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223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单位性质</w:t>
            </w:r>
          </w:p>
        </w:tc>
        <w:tc>
          <w:tcPr>
            <w:tcW w:w="6594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内资（□国有□集体□民营）□中外合资□港澳台□外商独资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223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/>
              </w:rPr>
              <w:t>主要产品</w:t>
            </w:r>
          </w:p>
        </w:tc>
        <w:tc>
          <w:tcPr>
            <w:tcW w:w="6594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23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lang w:val="en-US" w:eastAsia="zh-CN"/>
              </w:rPr>
              <w:t>生产能力</w:t>
            </w:r>
          </w:p>
        </w:tc>
        <w:tc>
          <w:tcPr>
            <w:tcW w:w="2409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lang w:val="en-US" w:eastAsia="zh-CN"/>
              </w:rPr>
              <w:t>实际产量</w:t>
            </w:r>
          </w:p>
        </w:tc>
        <w:tc>
          <w:tcPr>
            <w:tcW w:w="262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223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lang w:val="en-US" w:eastAsia="zh-CN"/>
              </w:rPr>
              <w:t>营业收入</w:t>
            </w:r>
          </w:p>
        </w:tc>
        <w:tc>
          <w:tcPr>
            <w:tcW w:w="2409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lang w:val="en-US" w:eastAsia="zh-CN"/>
              </w:rPr>
              <w:t>利润总额</w:t>
            </w:r>
          </w:p>
        </w:tc>
        <w:tc>
          <w:tcPr>
            <w:tcW w:w="262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223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lang w:val="en-US" w:eastAsia="zh-CN"/>
              </w:rPr>
              <w:t>企业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法定代表人</w:t>
            </w:r>
          </w:p>
        </w:tc>
        <w:tc>
          <w:tcPr>
            <w:tcW w:w="24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法人代表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电话</w:t>
            </w:r>
          </w:p>
        </w:tc>
        <w:tc>
          <w:tcPr>
            <w:tcW w:w="262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223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lang w:val="en-US" w:eastAsia="zh-CN"/>
              </w:rPr>
              <w:t>企业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联系人</w:t>
            </w:r>
          </w:p>
        </w:tc>
        <w:tc>
          <w:tcPr>
            <w:tcW w:w="2409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联系人电话</w:t>
            </w:r>
          </w:p>
        </w:tc>
        <w:tc>
          <w:tcPr>
            <w:tcW w:w="262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223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电子邮件</w:t>
            </w:r>
          </w:p>
        </w:tc>
        <w:tc>
          <w:tcPr>
            <w:tcW w:w="2409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传真</w:t>
            </w:r>
          </w:p>
        </w:tc>
        <w:tc>
          <w:tcPr>
            <w:tcW w:w="262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4" w:hRule="atLeast"/>
        </w:trPr>
        <w:tc>
          <w:tcPr>
            <w:tcW w:w="8829" w:type="dxa"/>
            <w:gridSpan w:val="5"/>
            <w:noWrap w:val="0"/>
            <w:vAlign w:val="center"/>
          </w:tcPr>
          <w:p>
            <w:pPr>
              <w:widowControl/>
              <w:spacing w:line="360" w:lineRule="auto"/>
              <w:ind w:firstLine="480" w:firstLineChars="200"/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本</w:t>
            </w:r>
            <w:r>
              <w:rPr>
                <w:rFonts w:hint="eastAsia" w:ascii="Times New Roman" w:hAnsi="Times New Roman" w:eastAsia="仿宋" w:cs="Times New Roman"/>
                <w:kern w:val="0"/>
                <w:sz w:val="24"/>
                <w:lang w:val="en-US" w:eastAsia="zh-CN"/>
              </w:rPr>
              <w:t>企业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承诺，</w:t>
            </w:r>
            <w:r>
              <w:rPr>
                <w:rFonts w:hint="eastAsia" w:ascii="Times New Roman" w:hAnsi="Times New Roman" w:eastAsia="仿宋" w:cs="Times New Roman"/>
                <w:kern w:val="0"/>
                <w:sz w:val="24"/>
                <w:lang w:val="en-US" w:eastAsia="zh-CN"/>
              </w:rPr>
              <w:t>上报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材料真实有效</w:t>
            </w:r>
            <w:r>
              <w:rPr>
                <w:rFonts w:hint="eastAsia" w:ascii="Times New Roman" w:hAnsi="Times New Roman" w:eastAsia="仿宋" w:cs="Times New Roman"/>
                <w:kern w:val="0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若存在弄虚作假，本</w:t>
            </w:r>
            <w:r>
              <w:rPr>
                <w:rFonts w:hint="eastAsia" w:ascii="Times New Roman" w:hAnsi="Times New Roman" w:eastAsia="仿宋" w:cs="Times New Roman"/>
                <w:kern w:val="0"/>
                <w:sz w:val="24"/>
                <w:lang w:val="en-US" w:eastAsia="zh-CN"/>
              </w:rPr>
              <w:t>企业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愿承担责任。</w:t>
            </w:r>
          </w:p>
          <w:p>
            <w:pPr>
              <w:widowControl/>
              <w:wordWrap w:val="0"/>
              <w:spacing w:line="360" w:lineRule="auto"/>
              <w:ind w:right="240"/>
              <w:jc w:val="right"/>
              <w:rPr>
                <w:rFonts w:hint="default" w:ascii="Times New Roman" w:hAnsi="Times New Roman" w:eastAsia="仿宋" w:cs="Times New Roman"/>
                <w:b/>
                <w:kern w:val="0"/>
                <w:sz w:val="24"/>
              </w:rPr>
            </w:pPr>
          </w:p>
          <w:p>
            <w:pPr>
              <w:widowControl/>
              <w:spacing w:line="360" w:lineRule="auto"/>
              <w:ind w:right="720"/>
              <w:jc w:val="center"/>
              <w:rPr>
                <w:rFonts w:hint="default" w:ascii="Times New Roman" w:hAnsi="Times New Roman" w:eastAsia="仿宋" w:cs="Times New Roman"/>
                <w:b/>
                <w:kern w:val="0"/>
                <w:sz w:val="24"/>
              </w:rPr>
            </w:pPr>
            <w:r>
              <w:rPr>
                <w:rFonts w:hint="eastAsia" w:ascii="Times New Roman" w:hAnsi="Times New Roman" w:eastAsia="仿宋" w:cs="Times New Roman"/>
                <w:b/>
                <w:kern w:val="0"/>
                <w:sz w:val="24"/>
                <w:lang w:val="en-US" w:eastAsia="zh-CN"/>
              </w:rPr>
              <w:t xml:space="preserve">                  </w:t>
            </w:r>
            <w:r>
              <w:rPr>
                <w:rFonts w:hint="default" w:ascii="Times New Roman" w:hAnsi="Times New Roman" w:eastAsia="仿宋" w:cs="Times New Roman"/>
                <w:b/>
                <w:kern w:val="0"/>
                <w:sz w:val="24"/>
              </w:rPr>
              <w:t xml:space="preserve">              负责人签字：             </w:t>
            </w:r>
          </w:p>
          <w:p>
            <w:pPr>
              <w:widowControl/>
              <w:spacing w:line="360" w:lineRule="auto"/>
              <w:ind w:right="240"/>
              <w:jc w:val="right"/>
              <w:rPr>
                <w:rFonts w:hint="default" w:ascii="Times New Roman" w:hAnsi="Times New Roman" w:eastAsia="仿宋" w:cs="Times New Roman"/>
                <w:b/>
                <w:kern w:val="0"/>
                <w:sz w:val="24"/>
              </w:rPr>
            </w:pPr>
          </w:p>
          <w:p>
            <w:pPr>
              <w:widowControl/>
              <w:ind w:firstLine="5060" w:firstLineChars="2100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kern w:val="0"/>
                <w:sz w:val="24"/>
              </w:rPr>
              <w:t>（单位公章）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after="0" w:line="300" w:lineRule="auto"/>
        <w:jc w:val="both"/>
        <w:textAlignment w:val="auto"/>
        <w:rPr>
          <w:rFonts w:hint="eastAsia" w:ascii="Times New Roman" w:hAnsi="Times New Roman" w:eastAsia="楷体" w:cs="Times New Roman"/>
          <w:b/>
          <w:bCs w:val="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after="0" w:line="300" w:lineRule="auto"/>
        <w:ind w:firstLine="643" w:firstLineChars="200"/>
        <w:jc w:val="both"/>
        <w:textAlignment w:val="auto"/>
        <w:rPr>
          <w:rFonts w:ascii="Times New Roman" w:hAnsi="Times New Roman" w:eastAsia="楷体" w:cs="Times New Roman"/>
          <w:b/>
          <w:bCs w:val="0"/>
          <w:sz w:val="32"/>
          <w:szCs w:val="32"/>
        </w:rPr>
      </w:pPr>
      <w:r>
        <w:rPr>
          <w:rFonts w:hint="eastAsia" w:ascii="Times New Roman" w:hAnsi="Times New Roman" w:eastAsia="楷体" w:cs="Times New Roman"/>
          <w:b/>
          <w:bCs w:val="0"/>
          <w:sz w:val="32"/>
          <w:szCs w:val="32"/>
        </w:rPr>
        <w:t>（一）企业基本情况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after="0" w:line="30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企业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简介。</w:t>
      </w:r>
    </w:p>
    <w:p>
      <w:pPr>
        <w:autoSpaceDN w:val="0"/>
        <w:spacing w:line="30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企业生产工艺、生产设备、生产技术水平等情况。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after="0" w:line="30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3、企业</w:t>
      </w:r>
      <w:r>
        <w:rPr>
          <w:rFonts w:hint="eastAsia" w:ascii="仿宋_GB2312" w:hAnsi="仿宋_GB2312" w:eastAsia="仿宋_GB2312" w:cs="仿宋_GB2312"/>
          <w:sz w:val="32"/>
          <w:szCs w:val="32"/>
        </w:rPr>
        <w:t>工业资源综合利用数量、品种、来源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after="0" w:line="30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企业废物产生、利用处置以及贮存情况。</w:t>
      </w:r>
    </w:p>
    <w:p>
      <w:pPr>
        <w:autoSpaceDN w:val="0"/>
        <w:spacing w:line="300" w:lineRule="auto"/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5、企业利用处置设施、贮存设施建设及运行情况。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after="0" w:line="30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6、企业获得相关荣誉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after="0" w:line="300" w:lineRule="auto"/>
        <w:ind w:firstLine="643" w:firstLineChars="200"/>
        <w:jc w:val="both"/>
        <w:textAlignment w:val="auto"/>
        <w:rPr>
          <w:rFonts w:ascii="Times New Roman" w:hAnsi="Times New Roman" w:eastAsia="楷体" w:cs="Times New Roman"/>
          <w:b/>
          <w:bCs w:val="0"/>
          <w:sz w:val="32"/>
          <w:szCs w:val="32"/>
        </w:rPr>
      </w:pPr>
      <w:r>
        <w:rPr>
          <w:rFonts w:hint="eastAsia" w:ascii="Times New Roman" w:hAnsi="Times New Roman" w:eastAsia="楷体" w:cs="Times New Roman"/>
          <w:b/>
          <w:bCs w:val="0"/>
          <w:sz w:val="32"/>
          <w:szCs w:val="32"/>
        </w:rPr>
        <w:t>（</w:t>
      </w:r>
      <w:r>
        <w:rPr>
          <w:rFonts w:hint="eastAsia" w:ascii="Times New Roman" w:hAnsi="Times New Roman" w:eastAsia="楷体" w:cs="Times New Roman"/>
          <w:b/>
          <w:bCs w:val="0"/>
          <w:sz w:val="32"/>
          <w:szCs w:val="32"/>
          <w:lang w:val="en-US" w:eastAsia="zh-CN"/>
        </w:rPr>
        <w:t>二</w:t>
      </w:r>
      <w:r>
        <w:rPr>
          <w:rFonts w:hint="eastAsia" w:ascii="Times New Roman" w:hAnsi="Times New Roman" w:eastAsia="楷体" w:cs="Times New Roman"/>
          <w:b/>
          <w:bCs w:val="0"/>
          <w:sz w:val="32"/>
          <w:szCs w:val="32"/>
        </w:rPr>
        <w:t>）工业固体废物源头减量情况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after="0" w:line="30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1、近三年工业固体废物产生强度情况。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（至少包括企业近三年实施的降低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工业固体废物产生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强度的举措并计算近三年产生的强度值。）</w:t>
      </w:r>
    </w:p>
    <w:p>
      <w:pPr>
        <w:pStyle w:val="5"/>
        <w:jc w:val="center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表2.1  近三年工业固体废物产生强度统计表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2392"/>
        <w:gridCol w:w="1440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年份</w:t>
            </w:r>
          </w:p>
        </w:tc>
        <w:tc>
          <w:tcPr>
            <w:tcW w:w="2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工业固体废物产生量（万吨）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工业增加值（万元）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工业固体废物产生强度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（万吨/万元）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after="0" w:line="30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实施清洁生产情况。（至少包括企业开始实施清洁生产年份，具体措施（包括但不限于以下方面：1）先进的管理理念、生产工艺、生产设备情况；2）减少原材料、尤其是有害物质的使用情况；3）使用回收料、可回收材料替代原生材料、不可回收材料情况；4）绿色采购、绿色供应链管理情况）等方面，达到效果等情况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after="0" w:line="30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3、开展绿色工厂建设情况。（至少包括企业创建绿色工厂年份，获得的等级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（国家、省级），具体措施及达到效果等情况。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after="0" w:line="300" w:lineRule="auto"/>
        <w:ind w:firstLine="643" w:firstLineChars="200"/>
        <w:jc w:val="both"/>
        <w:textAlignment w:val="auto"/>
        <w:rPr>
          <w:rFonts w:hint="eastAsia" w:ascii="Times New Roman" w:hAnsi="Times New Roman" w:eastAsia="楷体" w:cs="Times New Roman"/>
          <w:b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" w:cs="Times New Roman"/>
          <w:b/>
          <w:bCs w:val="0"/>
          <w:sz w:val="32"/>
          <w:szCs w:val="32"/>
          <w:lang w:val="en-US" w:eastAsia="zh-CN"/>
        </w:rPr>
        <w:t>（三）工业固体废物资源化利用</w:t>
      </w:r>
      <w:r>
        <w:rPr>
          <w:rFonts w:hint="eastAsia" w:ascii="Times New Roman" w:hAnsi="Times New Roman" w:eastAsia="楷体" w:cs="Times New Roman"/>
          <w:b/>
          <w:bCs w:val="0"/>
          <w:sz w:val="32"/>
          <w:szCs w:val="32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after="0" w:line="30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1、近三年工业固体废物综合利用率情况。（至少包括企业主要固体废物品种、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工业固体废物贮存情况以及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自行利用处置设施建设及运行等情况，并计算近三年工业固体废物综合利用率。）</w:t>
      </w:r>
    </w:p>
    <w:p>
      <w:pPr>
        <w:pStyle w:val="5"/>
        <w:jc w:val="center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表2.2  近三年工业固体废物综合利用率统计表</w:t>
      </w:r>
    </w:p>
    <w:tbl>
      <w:tblPr>
        <w:tblStyle w:val="7"/>
        <w:tblW w:w="90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6"/>
        <w:gridCol w:w="1729"/>
        <w:gridCol w:w="1845"/>
        <w:gridCol w:w="1695"/>
        <w:gridCol w:w="1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年份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工业固体废物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综合利用量（万吨）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当年工业固体废物产生量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（万吨）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综合利用往年贮存量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（万吨）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工业固体废物综合利用率（%）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after="0" w:line="30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2、近三年再生资源回收利用率情况。（至少包括企业再生资源种类、数量，循环利用工艺等情况，并计算近三年再生资源回收利用率。）</w:t>
      </w:r>
    </w:p>
    <w:p>
      <w:pPr>
        <w:pStyle w:val="5"/>
        <w:jc w:val="center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表2.3  近三年再生资源回收利用率统计表</w:t>
      </w:r>
    </w:p>
    <w:tbl>
      <w:tblPr>
        <w:tblStyle w:val="7"/>
        <w:tblW w:w="86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2497"/>
        <w:gridCol w:w="2475"/>
        <w:gridCol w:w="25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年份</w:t>
            </w:r>
          </w:p>
        </w:tc>
        <w:tc>
          <w:tcPr>
            <w:tcW w:w="2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再生资源循环利用量（万吨）</w:t>
            </w: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再生资源收集量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（万吨）</w:t>
            </w:r>
          </w:p>
        </w:tc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再生资源回收利用率(%)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after="0" w:line="600" w:lineRule="exact"/>
        <w:ind w:firstLine="643" w:firstLineChars="200"/>
        <w:jc w:val="both"/>
        <w:textAlignment w:val="auto"/>
        <w:rPr>
          <w:rFonts w:hint="eastAsia" w:ascii="Times New Roman" w:hAnsi="Times New Roman" w:eastAsia="楷体" w:cs="Times New Roman"/>
          <w:b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" w:cs="Times New Roman"/>
          <w:b/>
          <w:bCs w:val="0"/>
          <w:sz w:val="32"/>
          <w:szCs w:val="32"/>
          <w:lang w:val="en-US" w:eastAsia="zh-CN"/>
        </w:rPr>
        <w:t>（四）工业固体废物最终处置情况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1、近三年工业固体废物贮存处置下降幅度情况。（至少包括企业工业固体废物最终处置情况、转移联单制度情况、以及第三方处置单位资质及能力等情况，并计算近三年工业固体废物贮存处置下降幅度。）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jc w:val="center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表2.4  近三年工业固体废物贮存处置下降幅度统计表</w:t>
      </w:r>
    </w:p>
    <w:tbl>
      <w:tblPr>
        <w:tblStyle w:val="7"/>
        <w:tblW w:w="89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3"/>
        <w:gridCol w:w="2385"/>
        <w:gridCol w:w="2925"/>
        <w:gridCol w:w="25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年份</w:t>
            </w: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基准年工业固体废物贮存处置量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（万吨）</w:t>
            </w:r>
          </w:p>
        </w:tc>
        <w:tc>
          <w:tcPr>
            <w:tcW w:w="2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评价年工业固体废物贮存处置量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（万吨）</w:t>
            </w:r>
          </w:p>
        </w:tc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工业固体废物贮存处置下降幅度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3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3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3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after="0" w:line="60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注：基准年为近三年的上一年度，如近三年为2020、2021、2022，则基准年为2019年度。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after="0" w:line="600" w:lineRule="exact"/>
        <w:ind w:leftChars="200" w:firstLine="321" w:firstLineChars="100"/>
        <w:jc w:val="both"/>
        <w:textAlignment w:val="auto"/>
        <w:rPr>
          <w:rFonts w:hint="default" w:ascii="Times New Roman" w:hAnsi="Times New Roman" w:eastAsia="楷体" w:cs="Times New Roman"/>
          <w:b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" w:cs="Times New Roman"/>
          <w:b/>
          <w:bCs w:val="0"/>
          <w:sz w:val="32"/>
          <w:szCs w:val="32"/>
          <w:lang w:val="en-US" w:eastAsia="zh-CN"/>
        </w:rPr>
        <w:t>（五）保障能力建设情况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after="0" w:line="60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1、企业工业资源综合利用相关体系、制度建设以及企业“无废工厂”工作实施方案及相应的奖惩机制等情况。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after="0" w:line="60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2、企业工业固体废物减量化、资源化、无害化技术研究及应用示范情况。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after="0" w:line="600" w:lineRule="exact"/>
        <w:ind w:leftChars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3、企业组织以“无废工厂”为主题的科普活动，定期为员工提供相关知识的教育、培训，并对教育培训的结果进行考评等情况。</w:t>
      </w:r>
    </w:p>
    <w:p>
      <w:pPr>
        <w:spacing w:line="20" w:lineRule="exact"/>
        <w:ind w:right="160"/>
        <w:jc w:val="righ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FF0000"/>
          <w:sz w:val="32"/>
          <w:szCs w:val="32"/>
        </w:rPr>
        <w:t>　　　　　　　　　</w:t>
      </w:r>
    </w:p>
    <w:p/>
    <w:p>
      <w:pPr>
        <w:pStyle w:val="2"/>
      </w:pPr>
    </w:p>
    <w:p>
      <w:pPr>
        <w:pStyle w:val="3"/>
      </w:pPr>
    </w:p>
    <w:p/>
    <w:p>
      <w:pPr>
        <w:pStyle w:val="2"/>
      </w:pPr>
    </w:p>
    <w:p>
      <w:pPr>
        <w:pStyle w:val="2"/>
        <w:ind w:left="0" w:leftChars="0" w:firstLine="0" w:firstLineChars="0"/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方正黑体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CESI楷体-GB2312">
    <w:altName w:val="楷体_GB2312"/>
    <w:panose1 w:val="02000500000000000000"/>
    <w:charset w:val="86"/>
    <w:family w:val="auto"/>
    <w:pitch w:val="default"/>
    <w:sig w:usb0="00000000" w:usb1="00000000" w:usb2="00000012" w:usb3="00000000" w:csb0="0004000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仿宋-GB13000">
    <w:altName w:val="仿宋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DD4C2C"/>
    <w:rsid w:val="0FFD04FC"/>
    <w:rsid w:val="2DDE30E4"/>
    <w:rsid w:val="332F8E6C"/>
    <w:rsid w:val="36BE8E4B"/>
    <w:rsid w:val="39B1FFA6"/>
    <w:rsid w:val="3BFB0351"/>
    <w:rsid w:val="3D7C83E2"/>
    <w:rsid w:val="3E364E34"/>
    <w:rsid w:val="3FDB82BF"/>
    <w:rsid w:val="3FDBAE87"/>
    <w:rsid w:val="3FDD0394"/>
    <w:rsid w:val="3FDF7698"/>
    <w:rsid w:val="48537910"/>
    <w:rsid w:val="4CF7D39D"/>
    <w:rsid w:val="4F7B974C"/>
    <w:rsid w:val="4FFD1D17"/>
    <w:rsid w:val="57FF7EDD"/>
    <w:rsid w:val="5BDEA06C"/>
    <w:rsid w:val="5DB78D33"/>
    <w:rsid w:val="5DEF6A58"/>
    <w:rsid w:val="5FF3F9AB"/>
    <w:rsid w:val="625F2F5E"/>
    <w:rsid w:val="66FF422D"/>
    <w:rsid w:val="677FEE5E"/>
    <w:rsid w:val="6DDD4C2C"/>
    <w:rsid w:val="6DFBB739"/>
    <w:rsid w:val="75BF19C1"/>
    <w:rsid w:val="775D1749"/>
    <w:rsid w:val="7776D496"/>
    <w:rsid w:val="77EB27AF"/>
    <w:rsid w:val="7A36B53D"/>
    <w:rsid w:val="7AD308B1"/>
    <w:rsid w:val="7B3942F6"/>
    <w:rsid w:val="7B6BB2EB"/>
    <w:rsid w:val="7BDB2544"/>
    <w:rsid w:val="7D6C69A6"/>
    <w:rsid w:val="7DF4DB0F"/>
    <w:rsid w:val="7FA8341A"/>
    <w:rsid w:val="7FDD35FB"/>
    <w:rsid w:val="7FE5ACEF"/>
    <w:rsid w:val="7FFA813B"/>
    <w:rsid w:val="8FEF1163"/>
    <w:rsid w:val="9F5BBA90"/>
    <w:rsid w:val="A23EC8F2"/>
    <w:rsid w:val="AFCE8AA2"/>
    <w:rsid w:val="B7F50C38"/>
    <w:rsid w:val="BB7E1ECC"/>
    <w:rsid w:val="BBBF7DFF"/>
    <w:rsid w:val="BC9DC076"/>
    <w:rsid w:val="BCFF5144"/>
    <w:rsid w:val="BDFAEDC3"/>
    <w:rsid w:val="BF7535E8"/>
    <w:rsid w:val="CCF10823"/>
    <w:rsid w:val="D7F2A37D"/>
    <w:rsid w:val="D97BD798"/>
    <w:rsid w:val="D9FA95DA"/>
    <w:rsid w:val="DAF37DE7"/>
    <w:rsid w:val="DDFF44EE"/>
    <w:rsid w:val="DEEBDB6F"/>
    <w:rsid w:val="DF5F92C1"/>
    <w:rsid w:val="EADF634A"/>
    <w:rsid w:val="ECFF323D"/>
    <w:rsid w:val="EDF97B48"/>
    <w:rsid w:val="EECCADAE"/>
    <w:rsid w:val="EFF30FB1"/>
    <w:rsid w:val="F2F6933D"/>
    <w:rsid w:val="F5FF1F19"/>
    <w:rsid w:val="F7BF8DC2"/>
    <w:rsid w:val="F9FFB001"/>
    <w:rsid w:val="FAEA0E7C"/>
    <w:rsid w:val="FB2EDACC"/>
    <w:rsid w:val="FBD998C4"/>
    <w:rsid w:val="FBF62105"/>
    <w:rsid w:val="FDDF0CE0"/>
    <w:rsid w:val="FDEE4D09"/>
    <w:rsid w:val="FE6BEDE0"/>
    <w:rsid w:val="FEFF1D6E"/>
    <w:rsid w:val="FF678119"/>
    <w:rsid w:val="FF967CA9"/>
    <w:rsid w:val="FFF56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widowControl w:val="0"/>
      <w:spacing w:before="4" w:beforeLines="0"/>
      <w:ind w:left="166"/>
      <w:jc w:val="both"/>
    </w:pPr>
    <w:rPr>
      <w:rFonts w:hint="eastAsia" w:ascii="宋体" w:hAnsi="宋体" w:eastAsia="宋体" w:cs="Times New Roman"/>
      <w:kern w:val="2"/>
      <w:sz w:val="31"/>
      <w:szCs w:val="22"/>
      <w:lang w:val="en-US" w:eastAsia="zh-CN" w:bidi="ar-SA"/>
    </w:rPr>
  </w:style>
  <w:style w:type="paragraph" w:styleId="3">
    <w:name w:val="List Paragraph"/>
    <w:basedOn w:val="1"/>
    <w:next w:val="1"/>
    <w:qFormat/>
    <w:uiPriority w:val="0"/>
    <w:pPr>
      <w:ind w:left="240" w:firstLine="479"/>
    </w:pPr>
    <w:rPr>
      <w:rFonts w:ascii="宋体" w:hAnsi="宋体" w:eastAsia="宋体" w:cs="宋体"/>
      <w:lang w:val="zh-CN" w:eastAsia="zh-CN" w:bidi="zh-CN"/>
    </w:rPr>
  </w:style>
  <w:style w:type="paragraph" w:styleId="5">
    <w:name w:val="Normal Indent"/>
    <w:basedOn w:val="1"/>
    <w:qFormat/>
    <w:uiPriority w:val="0"/>
    <w:pPr>
      <w:snapToGrid w:val="0"/>
      <w:spacing w:line="360" w:lineRule="auto"/>
      <w:ind w:firstLine="420" w:firstLineChars="200"/>
    </w:pPr>
    <w:rPr>
      <w:rFonts w:ascii="宋体" w:hAnsi="Times New Roman" w:eastAsia="宋体" w:cs="Times New Roman"/>
      <w:kern w:val="0"/>
      <w:sz w:val="24"/>
      <w:szCs w:val="21"/>
    </w:rPr>
  </w:style>
  <w:style w:type="paragraph" w:styleId="6">
    <w:name w:val="index 5"/>
    <w:next w:val="1"/>
    <w:qFormat/>
    <w:uiPriority w:val="0"/>
    <w:pPr>
      <w:widowControl w:val="0"/>
      <w:ind w:left="1680"/>
      <w:jc w:val="both"/>
    </w:pPr>
    <w:rPr>
      <w:rFonts w:ascii="黑体" w:hAnsi="Calibri" w:eastAsia="黑体" w:cs="Arial"/>
      <w:kern w:val="2"/>
      <w:sz w:val="32"/>
      <w:szCs w:val="32"/>
      <w:lang w:val="en-US" w:eastAsia="zh-CN" w:bidi="ar-SA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46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2023-04-07T00:23:00Z</dcterms:created>
  <dc:creator>uos</dc:creator>
  <cp:lastModifiedBy>lenovo</cp:lastModifiedBy>
  <cp:lastPrinted>2023-06-25T08:43:00Z</cp:lastPrinted>
  <dcterms:modified xsi:type="dcterms:W3CDTF">2023-08-30T07:16:00Z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