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附件1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>2022年度创新型产业集群工作总结提纲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（创新型产业集群）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before="157" w:beforeLines="50" w:line="400" w:lineRule="exact"/>
        <w:ind w:left="-106" w:leftChars="-200" w:hanging="314" w:hangingChars="131"/>
        <w:jc w:val="both"/>
        <w:textAlignment w:val="auto"/>
        <w:rPr>
          <w:rFonts w:hint="default" w:ascii="方正小标宋简体" w:hAnsi="方正小标宋简体" w:eastAsia="方正小标宋简体" w:cs="方正小标宋简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 xml:space="preserve"> 创新型产业集群名称：                            </w:t>
      </w:r>
    </w:p>
    <w:tbl>
      <w:tblPr>
        <w:tblStyle w:val="6"/>
        <w:tblW w:w="915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"/>
        <w:gridCol w:w="1439"/>
        <w:gridCol w:w="1344"/>
        <w:gridCol w:w="1128"/>
        <w:gridCol w:w="1428"/>
        <w:gridCol w:w="1068"/>
        <w:gridCol w:w="484"/>
        <w:gridCol w:w="572"/>
        <w:gridCol w:w="8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51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outlineLvl w:val="9"/>
              <w:rPr>
                <w:rFonts w:hint="default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一、集群基本情况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管理工作基本情况</w:t>
            </w:r>
          </w:p>
        </w:tc>
        <w:tc>
          <w:tcPr>
            <w:tcW w:w="14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单位全称</w:t>
            </w:r>
          </w:p>
        </w:tc>
        <w:tc>
          <w:tcPr>
            <w:tcW w:w="6885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负责人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11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职称/职务</w:t>
            </w:r>
          </w:p>
        </w:tc>
        <w:tc>
          <w:tcPr>
            <w:tcW w:w="10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5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手机</w:t>
            </w:r>
          </w:p>
        </w:tc>
        <w:tc>
          <w:tcPr>
            <w:tcW w:w="8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联系人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11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职称/职务</w:t>
            </w:r>
          </w:p>
        </w:tc>
        <w:tc>
          <w:tcPr>
            <w:tcW w:w="10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5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手机</w:t>
            </w:r>
          </w:p>
        </w:tc>
        <w:tc>
          <w:tcPr>
            <w:tcW w:w="8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地址</w:t>
            </w:r>
          </w:p>
        </w:tc>
        <w:tc>
          <w:tcPr>
            <w:tcW w:w="247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邮编</w:t>
            </w:r>
          </w:p>
        </w:tc>
        <w:tc>
          <w:tcPr>
            <w:tcW w:w="298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是否在国家战略区域</w:t>
            </w:r>
          </w:p>
        </w:tc>
        <w:tc>
          <w:tcPr>
            <w:tcW w:w="247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□是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否</w:t>
            </w:r>
          </w:p>
        </w:tc>
        <w:tc>
          <w:tcPr>
            <w:tcW w:w="24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outlineLvl w:val="9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国家战略区域名称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superscript"/>
                <w:lang w:val="en-US" w:eastAsia="zh-CN"/>
              </w:rPr>
              <w:t xml:space="preserve">＊ </w:t>
            </w:r>
          </w:p>
        </w:tc>
        <w:tc>
          <w:tcPr>
            <w:tcW w:w="191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  <w:jc w:val="center"/>
        </w:trPr>
        <w:tc>
          <w:tcPr>
            <w:tcW w:w="82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企业发展情况</w:t>
            </w:r>
          </w:p>
        </w:tc>
        <w:tc>
          <w:tcPr>
            <w:tcW w:w="143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科技领军企业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superscript"/>
                <w:lang w:val="en-US" w:eastAsia="zh-CN"/>
              </w:rPr>
              <w:t>＊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（不超过3家）</w:t>
            </w:r>
          </w:p>
        </w:tc>
        <w:tc>
          <w:tcPr>
            <w:tcW w:w="390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企业名称</w:t>
            </w:r>
          </w:p>
        </w:tc>
        <w:tc>
          <w:tcPr>
            <w:tcW w:w="298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企业类别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superscript"/>
                <w:lang w:val="en-US" w:eastAsia="zh-CN"/>
              </w:rPr>
              <w:t>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</w:pPr>
          </w:p>
        </w:tc>
        <w:tc>
          <w:tcPr>
            <w:tcW w:w="143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</w:pPr>
          </w:p>
        </w:tc>
        <w:tc>
          <w:tcPr>
            <w:tcW w:w="390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98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3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9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9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3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上游代表性关联企业名称（不超过5家）</w:t>
            </w:r>
          </w:p>
        </w:tc>
        <w:tc>
          <w:tcPr>
            <w:tcW w:w="3900" w:type="dxa"/>
            <w:gridSpan w:val="3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企业名称</w:t>
            </w:r>
          </w:p>
        </w:tc>
        <w:tc>
          <w:tcPr>
            <w:tcW w:w="2985" w:type="dxa"/>
            <w:gridSpan w:val="4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企业类别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superscript"/>
                <w:lang w:val="en-US" w:eastAsia="zh-CN"/>
              </w:rPr>
              <w:t>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</w:pPr>
          </w:p>
        </w:tc>
        <w:tc>
          <w:tcPr>
            <w:tcW w:w="143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</w:pPr>
          </w:p>
        </w:tc>
        <w:tc>
          <w:tcPr>
            <w:tcW w:w="390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</w:pPr>
          </w:p>
        </w:tc>
        <w:tc>
          <w:tcPr>
            <w:tcW w:w="298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3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90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98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</w:pPr>
          </w:p>
        </w:tc>
        <w:tc>
          <w:tcPr>
            <w:tcW w:w="143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</w:pPr>
          </w:p>
        </w:tc>
        <w:tc>
          <w:tcPr>
            <w:tcW w:w="390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98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3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下游代表性关联企业名称（不超过5家）</w:t>
            </w:r>
          </w:p>
        </w:tc>
        <w:tc>
          <w:tcPr>
            <w:tcW w:w="390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企业名称</w:t>
            </w:r>
          </w:p>
        </w:tc>
        <w:tc>
          <w:tcPr>
            <w:tcW w:w="298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企业类别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superscript"/>
                <w:lang w:val="en-US" w:eastAsia="zh-CN"/>
              </w:rPr>
              <w:t>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3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90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98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3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90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98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</w:pPr>
          </w:p>
        </w:tc>
        <w:tc>
          <w:tcPr>
            <w:tcW w:w="143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</w:pPr>
          </w:p>
        </w:tc>
        <w:tc>
          <w:tcPr>
            <w:tcW w:w="390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98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产业发展情况</w:t>
            </w:r>
          </w:p>
        </w:tc>
        <w:tc>
          <w:tcPr>
            <w:tcW w:w="14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是否本地区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主导产业</w:t>
            </w:r>
          </w:p>
        </w:tc>
        <w:tc>
          <w:tcPr>
            <w:tcW w:w="390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5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主导产业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占有率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superscript"/>
                <w:lang w:val="en-US" w:eastAsia="zh-CN"/>
              </w:rPr>
              <w:t>＊</w:t>
            </w:r>
          </w:p>
        </w:tc>
        <w:tc>
          <w:tcPr>
            <w:tcW w:w="143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3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2022年度关键核心技术（列举不超过5项）</w:t>
            </w:r>
          </w:p>
        </w:tc>
        <w:tc>
          <w:tcPr>
            <w:tcW w:w="390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关键核心技术名称</w:t>
            </w:r>
          </w:p>
        </w:tc>
        <w:tc>
          <w:tcPr>
            <w:tcW w:w="298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所属技术领域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superscript"/>
                <w:lang w:val="en-US" w:eastAsia="zh-CN"/>
              </w:rPr>
              <w:t>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auto"/>
              <w:outlineLvl w:val="9"/>
            </w:pPr>
          </w:p>
        </w:tc>
        <w:tc>
          <w:tcPr>
            <w:tcW w:w="143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auto"/>
              <w:outlineLvl w:val="9"/>
            </w:pPr>
          </w:p>
        </w:tc>
        <w:tc>
          <w:tcPr>
            <w:tcW w:w="390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auto"/>
              <w:outlineLvl w:val="9"/>
            </w:pPr>
          </w:p>
        </w:tc>
        <w:tc>
          <w:tcPr>
            <w:tcW w:w="298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auto"/>
              <w:outlineLvl w:val="9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auto"/>
              <w:outlineLvl w:val="9"/>
            </w:pPr>
          </w:p>
        </w:tc>
        <w:tc>
          <w:tcPr>
            <w:tcW w:w="143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auto"/>
              <w:outlineLvl w:val="9"/>
            </w:pPr>
          </w:p>
        </w:tc>
        <w:tc>
          <w:tcPr>
            <w:tcW w:w="390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auto"/>
              <w:outlineLvl w:val="9"/>
            </w:pPr>
          </w:p>
        </w:tc>
        <w:tc>
          <w:tcPr>
            <w:tcW w:w="298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auto"/>
              <w:outlineLvl w:val="9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51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>二、集群总体情况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51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包括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2022年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度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集群发展总体情况，各项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指标完成情况等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>
      <w:pPr>
        <w:pStyle w:val="2"/>
        <w:rPr>
          <w:rFonts w:hint="eastAsia"/>
          <w:lang w:val="en-US" w:eastAsia="zh-CN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decimal" w:start="4"/>
          <w:cols w:space="425" w:num="1"/>
          <w:docGrid w:type="lines" w:linePitch="312" w:charSpace="0"/>
        </w:sectPr>
      </w:pPr>
    </w:p>
    <w:tbl>
      <w:tblPr>
        <w:tblStyle w:val="6"/>
        <w:tblW w:w="915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91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>三、集群企业发展情况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包括主导产业科技领军企业发展情况、重点关联产业企业发展情况等。（不少于2000字）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outlineLvl w:val="9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outlineLvl w:val="9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>四、集群产业发展情况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包括主导产业、关联产业发展情况，上中下游产业联动情况，产业“四链融合”情况等。（不少于2000字）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outlineLvl w:val="9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>五、集群创新能力情况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包括创新投入情况，知识产权、国家（国际）标准等创新成果产出情况，创新体系建设情况（包括高校、科研机构、重点实验室、技术创新中心、新型研发机构、创新联合体等），关键核心技术攻克情况。</w:t>
            </w:r>
          </w:p>
          <w:p>
            <w:pPr>
              <w:numPr>
                <w:ilvl w:val="0"/>
                <w:numId w:val="0"/>
              </w:numPr>
              <w:spacing w:line="560" w:lineRule="exact"/>
              <w:outlineLvl w:val="9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>六、集群发展环境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包括纳入省部会商、发展规划、年度计划，鼓励政策制定情况等；组织领导、计划项目、专项经费等支撑保障情况；科技服务体系建设情况，包括孵化器、众创空间、技术转移机构、创新服务平台、联盟组织、检验检测平台、人才服务平台等；科技金融体系建设情况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>七、集群发展成效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包括科技创新对集群发展的支撑情况，对主导产业的带动和引领情况，集群的经济效益和社会效益，对本地区、国内外经济的贡献情况等。（不少于2000字）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outlineLvl w:val="9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>八、主要做法和经验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/>
                <w:lang w:val="en-US" w:eastAsia="zh-CN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outlineLvl w:val="9"/>
              <w:rPr>
                <w:rFonts w:hint="default" w:ascii="仿宋_GB2312" w:hAnsi="仿宋_GB2312" w:eastAsia="仿宋_GB2312" w:cs="仿宋_GB2312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>九、存在问题与下一步工作考虑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包括存在的主要问题和原因，下一步推动集群高质量发展的工作思路、工作目标、重点任务和主要举措等。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outlineLvl w:val="9"/>
              <w:rPr>
                <w:rFonts w:hint="eastAsia"/>
                <w:lang w:val="en-US" w:eastAsia="zh-CN"/>
              </w:rPr>
            </w:pP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>十、典型案例（1-2个）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outlineLvl w:val="9"/>
              <w:rPr>
                <w:rFonts w:hint="eastAsia" w:cs="Times New Roman"/>
                <w:sz w:val="21"/>
                <w:szCs w:val="24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参考选择以下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方向</w:t>
            </w: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outlineLvl w:val="9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default" w:ascii="Calibri" w:hAnsi="Calibri" w:eastAsia="宋体" w:cs="Times New Roman"/>
                <w:sz w:val="21"/>
                <w:szCs w:val="24"/>
                <w:lang w:val="en-US" w:eastAsia="zh-CN"/>
              </w:rPr>
              <w:t>1</w:t>
            </w: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科技领军</w:t>
            </w: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企业带动产业链上下游大中小企业融通发展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2.技术、知识、数据等创新要素驱动新兴产业发展（大数据、物联网）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3.关键核心技术引领产业链高端和国际竞争力提升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4.集群发展与技术创业相互促进</w:t>
            </w: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</w:tc>
      </w:tr>
    </w:tbl>
    <w:p>
      <w:pP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注释：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outlineLvl w:val="9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>1.国家战略区域：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A京津冀协同发展 B长三角一体化发展 C粤港澳大湾区 D成渝经济圈 E其他，请注明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vertAlign w:val="subscript"/>
          <w:lang w:val="en-US" w:eastAsia="zh-CN"/>
        </w:rPr>
        <w:t>——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outlineLvl w:val="9"/>
        <w:rPr>
          <w:rFonts w:hint="eastAsia" w:ascii="仿宋_GB2312" w:hAnsi="仿宋_GB2312" w:eastAsia="仿宋_GB2312" w:cs="仿宋_GB2312"/>
          <w:sz w:val="24"/>
          <w:szCs w:val="24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24"/>
          <w:szCs w:val="24"/>
          <w:vertAlign w:val="baseline"/>
          <w:lang w:val="en-US" w:eastAsia="zh-CN"/>
        </w:rPr>
        <w:t>科技领军企业：科技创新投入水平高，在关键共性技术、前沿引领技术或颠覆性技术方面具有明显优势，能够引领和带动产业链上下游企业，并在产业标准、发明专利、自主品牌等方面居于同行业领先地位的创新型企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outlineLvl w:val="9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>3.企业类别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：A高新技术企业 B科技型中小企业 C上市企业 D独角兽企业 E瞪羚企业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jc w:val="both"/>
        <w:textAlignment w:val="auto"/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vertAlign w:val="baseline"/>
          <w:lang w:val="en-US" w:eastAsia="zh-CN"/>
        </w:rPr>
        <w:t>4.主导产业占有率：集群产业营业收入占本地区（高新区或地市）所有产业营业收入的比值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outlineLvl w:val="9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>5.技术领域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：A电子信息 B生物与新医药 C航空航天 D新材料 E高技术服务 F新能源与节能 G资源与环境 H先进制造与自动化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  <w:sectPr>
          <w:footerReference r:id="rId4" w:type="default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70124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5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70124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CPLFPA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5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78009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5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78009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CjsqfhQCAAAV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5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6B7E52"/>
    <w:rsid w:val="426B7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  <w:rPr>
      <w:rFonts w:ascii="Calibri" w:hAnsi="Calibri" w:eastAsia="宋体" w:cs="Times New Roman"/>
      <w:sz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2023-03-28T06:51:00Z</dcterms:created>
  <dc:creator>Administrator</dc:creator>
  <cp:lastModifiedBy>Administrator</cp:lastModifiedBy>
  <dcterms:modified xsi:type="dcterms:W3CDTF">2023-03-28T06:51:54Z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2052-10.8.2.6990</vt:lpwstr>
  </property>
</Properties>
</file>