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武汉经济技术开发区（汉南区）科技型企业参与政府采购奖励申报表</w:t>
      </w:r>
    </w:p>
    <w:bookmarkEnd w:id="0"/>
    <w:p>
      <w:pPr>
        <w:widowControl/>
        <w:jc w:val="left"/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24"/>
        </w:rPr>
        <w:t xml:space="preserve">填表时间：    年     月     日 </w:t>
      </w:r>
      <w:r>
        <w:rPr>
          <w:rFonts w:hint="default" w:ascii="Times New Roman" w:hAnsi="Times New Roman" w:cs="Times New Roman"/>
          <w:color w:val="000000"/>
        </w:rPr>
        <w:t xml:space="preserve">                                   </w:t>
      </w:r>
    </w:p>
    <w:tbl>
      <w:tblPr>
        <w:tblStyle w:val="2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644"/>
        <w:gridCol w:w="1521"/>
        <w:gridCol w:w="273"/>
        <w:gridCol w:w="1267"/>
        <w:gridCol w:w="647"/>
        <w:gridCol w:w="997"/>
        <w:gridCol w:w="1678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企业名称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  <w:t>盖章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 xml:space="preserve">           </w:t>
            </w: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注册地址</w:t>
            </w:r>
          </w:p>
        </w:tc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统一社会信用代码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注册时间</w:t>
            </w:r>
          </w:p>
        </w:tc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企业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注册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地址</w:t>
            </w:r>
          </w:p>
        </w:tc>
        <w:tc>
          <w:tcPr>
            <w:tcW w:w="8031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exac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所属园区</w:t>
            </w:r>
          </w:p>
        </w:tc>
        <w:tc>
          <w:tcPr>
            <w:tcW w:w="8031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□智能制造产业园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□智能网联和电动汽车产业园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 xml:space="preserve"> </w:t>
            </w:r>
          </w:p>
          <w:p>
            <w:pPr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□现代服务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>业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产业园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□通用航空及卫星产业园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  </w:t>
            </w:r>
          </w:p>
          <w:p>
            <w:pPr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□军山新城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 xml:space="preserve"> □综合保税区及港口物流园</w:t>
            </w:r>
          </w:p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□现代科技农业产业园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  <w:t>法定代表人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联系人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  <w:t>电话</w:t>
            </w:r>
          </w:p>
        </w:tc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企业类型</w:t>
            </w:r>
          </w:p>
        </w:tc>
        <w:tc>
          <w:tcPr>
            <w:tcW w:w="8031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□“瞪羚企业”  □专精特新“小巨人”企业   □独角兽企业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40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企业上年度参与政府采购情况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80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中标政府采购项目名称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中标时间</w:t>
            </w: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中标金额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采购部门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  <w:t>付款时间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>实际付款金额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80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80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6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>实际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中标金额合计（万元）</w:t>
            </w:r>
          </w:p>
        </w:tc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9740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申报单位承诺：</w:t>
            </w:r>
          </w:p>
          <w:p>
            <w:pPr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1. 对相关奖励政策及约定已知悉，所提供的相关申报材料内容真实、准确，并对此次申报奖励信息真实性负责；</w:t>
            </w:r>
          </w:p>
          <w:p>
            <w:pPr>
              <w:ind w:firstLine="480" w:firstLineChars="200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2. 本单位承诺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年内不迁离注册地址、不改变在本区的纳税义务、不减少注册资本、不变更统计关系。</w:t>
            </w:r>
          </w:p>
          <w:p>
            <w:pPr>
              <w:ind w:firstLine="480" w:firstLineChars="200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本单位若违反上述承诺，愿承担由此引起的一切责任，并接受相关部门处理。</w:t>
            </w:r>
          </w:p>
          <w:p>
            <w:pPr>
              <w:ind w:firstLine="1440" w:firstLineChars="600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ind w:firstLine="1680" w:firstLineChars="700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法定（授权）代表人签名：            单位盖章：（公章）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YjQ2ZTFjOWQ3NmU0MDE1YWYzYjMzNjJjNGI5YjcifQ=="/>
  </w:docVars>
  <w:rsids>
    <w:rsidRoot w:val="00000000"/>
    <w:rsid w:val="58A0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2022-07-14T08:16:24Z</dcterms:created>
  <dc:creator>admin</dc:creator>
  <cp:lastModifiedBy>HCN</cp:lastModifiedBy>
  <dcterms:modified xsi:type="dcterms:W3CDTF">2022-07-14T08:16:32Z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EC14C6FF3CA44B8EB55B0F7B26AFECB5</vt:lpwstr>
  </property>
</Properties>
</file>