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widowControl/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武汉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经开</w:t>
      </w:r>
      <w:r>
        <w:rPr>
          <w:rFonts w:ascii="Times New Roman" w:hAnsi="Times New Roman" w:eastAsia="方正小标宋简体" w:cs="Times New Roman"/>
          <w:sz w:val="32"/>
          <w:szCs w:val="32"/>
        </w:rPr>
        <w:t>区（汉南区）两化融合贯标奖励资金申报表</w:t>
      </w:r>
    </w:p>
    <w:p>
      <w:pPr>
        <w:jc w:val="center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Cs/>
          <w:sz w:val="28"/>
          <w:szCs w:val="28"/>
        </w:rPr>
        <w:t>企业名称：</w:t>
      </w:r>
      <w:r>
        <w:rPr>
          <w:rFonts w:ascii="Times New Roman" w:hAnsi="Times New Roman" w:eastAsia="楷体_GB2312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eastAsia="楷体_GB2312" w:cs="Times New Roman"/>
          <w:bCs/>
          <w:sz w:val="28"/>
          <w:szCs w:val="28"/>
        </w:rPr>
        <w:t>填报时间：   年  月  日</w:t>
      </w: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75"/>
        <w:gridCol w:w="575"/>
        <w:gridCol w:w="700"/>
        <w:gridCol w:w="1445"/>
        <w:gridCol w:w="84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企业法人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所属园区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行业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信息化主管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电话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邮箱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上年度生产经营情况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销售收入（万元）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利润（万元）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税金（万元）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两化融合建设资金投入情况（万元）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申报专项资金项目情况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两化融合管理体系评定证书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4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申报依据</w:t>
            </w:r>
          </w:p>
        </w:tc>
        <w:tc>
          <w:tcPr>
            <w:tcW w:w="51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首次获颁《两化融合管理体系评定证书》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证书编号：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发证日期：    年  月  日，有效期至    年   月   日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培训机构：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评定机构：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企业两化融合建设经验共享承诺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15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（例：为促进武汉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经开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区（汉南区）企业两化融合建设，我单位愿意积极配合区经信部门，为本区其他企业提供相关经验和案例分享。）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申报单位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意见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ind w:right="42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ind w:right="630"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（盖章）</w:t>
            </w:r>
          </w:p>
          <w:p>
            <w:pPr>
              <w:ind w:right="735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企业负责人签字：</w:t>
            </w:r>
          </w:p>
          <w:p>
            <w:pPr>
              <w:ind w:right="315"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    月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YjQ2ZTFjOWQ3NmU0MDE1YWYzYjMzNjJjNGI5YjcifQ=="/>
  </w:docVars>
  <w:rsids>
    <w:rsidRoot w:val="00000000"/>
    <w:rsid w:val="5DB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2022-06-24T08:47:36Z</dcterms:created>
  <dc:creator>admin</dc:creator>
  <cp:lastModifiedBy>HCN</cp:lastModifiedBy>
  <dcterms:modified xsi:type="dcterms:W3CDTF">2022-06-24T08:47:47Z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539F6E73425547FFA55B8100E9C0098D</vt:lpwstr>
  </property>
</Properties>
</file>