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武汉经开区关于2022年度武汉市重点研发计划拟立项项目名单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（排名不分先后）</w:t>
      </w:r>
    </w:p>
    <w:tbl>
      <w:tblPr>
        <w:tblStyle w:val="6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360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443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360" w:type="dxa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中交第二公路勘察设计研究院有限公司</w:t>
            </w:r>
          </w:p>
        </w:tc>
        <w:tc>
          <w:tcPr>
            <w:tcW w:w="4433" w:type="dxa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空间信息大数据深度赋能的城市交通智能感知技术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360" w:type="dxa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大成科创基础建设股份有限公司</w:t>
            </w:r>
          </w:p>
        </w:tc>
        <w:tc>
          <w:tcPr>
            <w:tcW w:w="4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生态型超高性能混凝土（E-UHPC）研发与应用关键技术研究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武汉绿动氢能能源技术有限公司</w:t>
            </w:r>
          </w:p>
        </w:tc>
        <w:tc>
          <w:tcPr>
            <w:tcW w:w="443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高耐久燃料电池质子交换膜关键技术开发及应用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9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东风（武汉）汽车零部件有限公司</w:t>
            </w:r>
          </w:p>
        </w:tc>
        <w:tc>
          <w:tcPr>
            <w:tcW w:w="443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新能源汽车轻量化电池包箱体制造工艺的研发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suff w:val="nothing"/>
      <w:lvlText w:val="%1、"/>
      <w:lvlJc w:val="left"/>
      <w:rPr>
        <w:rFonts w:hint="eastAsia" w:cs="Times New Roman"/>
      </w:rPr>
    </w:lvl>
    <w:lvl w:ilvl="1" w:tentative="0">
      <w:start w:val="1"/>
      <w:numFmt w:val="chineseCountingThousand"/>
      <w:suff w:val="nothing"/>
      <w:lvlText w:val="（%2）"/>
      <w:lvlJc w:val="left"/>
      <w:rPr>
        <w:rFonts w:hint="eastAsia" w:cs="Times New Roman"/>
      </w:rPr>
    </w:lvl>
    <w:lvl w:ilvl="2" w:tentative="0">
      <w:start w:val="1"/>
      <w:numFmt w:val="decimal"/>
      <w:pStyle w:val="2"/>
      <w:suff w:val="nothing"/>
      <w:lvlText w:val="%3.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TFjNGEzMzcwNzEyYjkwMDM5YWQ0NDQzMDg2ZjkifQ=="/>
  </w:docVars>
  <w:rsids>
    <w:rsidRoot w:val="00000000"/>
    <w:rsid w:val="1E7A338E"/>
    <w:rsid w:val="557760F2"/>
    <w:rsid w:val="6B8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ind w:firstLine="200" w:firstLineChars="200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359</Characters>
  <Lines>0</Lines>
  <Paragraphs>0</Paragraphs>
  <TotalTime>25</TotalTime>
  <ScaleCrop>false</ScaleCrop>
  <LinksUpToDate>false</LinksUpToDate>
  <CharactersWithSpaces>360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2022-06-24T06:26:00Z</dcterms:created>
  <dc:creator>Administrator</dc:creator>
  <cp:lastModifiedBy>胡文（18571732337）</cp:lastModifiedBy>
  <dcterms:modified xsi:type="dcterms:W3CDTF">2022-06-24T07:31:02Z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A2C86EF1797B454D98770E103C120702</vt:lpwstr>
  </property>
</Properties>
</file>