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我要留言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tbl>
      <w:tblPr>
        <w:tblStyle w:val="5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987"/>
        <w:gridCol w:w="150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姓名/企业名称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联系电话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身份证号/企业统一信用代码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问题属地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证件</w:t>
            </w: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类型（并上传证件照片）</w:t>
            </w:r>
          </w:p>
        </w:tc>
        <w:tc>
          <w:tcPr>
            <w:tcW w:w="6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36"/>
              </w:rPr>
              <w:t>个人请上传身份证，企业请上传统一信用代码证</w:t>
            </w: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36"/>
              </w:rPr>
              <w:t>10MB以下，jpg或png格式均可。</w:t>
            </w: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其他资料</w:t>
            </w:r>
          </w:p>
        </w:tc>
        <w:tc>
          <w:tcPr>
            <w:tcW w:w="6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36"/>
              </w:rPr>
              <w:t>上传佐证资料</w:t>
            </w: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36"/>
              </w:rPr>
              <w:t>请上传10MB以下附件。如果上传多个文件，请先采用Zip或rar压缩。</w:t>
            </w: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标题</w:t>
            </w:r>
          </w:p>
        </w:tc>
        <w:tc>
          <w:tcPr>
            <w:tcW w:w="6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问题内容</w:t>
            </w:r>
          </w:p>
        </w:tc>
        <w:tc>
          <w:tcPr>
            <w:tcW w:w="6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注：附件内容可粘贴在文档后面，压缩一同发送至湖北省优化营商环境观察员吴剑文同志的邮箱：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instrText xml:space="preserve"> HYPERLINK "mailto:wujianwen@whht.org.cn" </w:instrTex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4"/>
          <w:lang w:val="en-US" w:eastAsia="zh-CN"/>
        </w:rPr>
        <w:t>wujianwen@whht.org.cn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7561"/>
    <w:rsid w:val="184F0BA2"/>
    <w:rsid w:val="66D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2021-10-15T03:26:00Z</dcterms:created>
  <dc:creator>舒珍</dc:creator>
  <cp:lastModifiedBy>舒珍</cp:lastModifiedBy>
  <dcterms:modified xsi:type="dcterms:W3CDTF">2021-10-15T03:50:27Z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