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eastAsia" w:ascii="黑体" w:hAnsi="黑体" w:eastAsia="黑体" w:cs="黑体"/>
          <w:spacing w:val="-6"/>
          <w:kern w:val="2"/>
          <w:sz w:val="32"/>
          <w:szCs w:val="32"/>
          <w:lang w:val="en-US" w:eastAsia="zh-CN" w:bidi="ar"/>
        </w:rPr>
        <w:t>附件：</w:t>
      </w:r>
      <w:bookmarkStart w:id="0" w:name="_GoBack"/>
      <w:bookmarkEnd w:id="0"/>
    </w:p>
    <w:p>
      <w:pPr>
        <w:jc w:val="center"/>
        <w:rPr>
          <w:rFonts w:hint="default" w:ascii="Times New Roman" w:hAnsi="Times New Roman" w:eastAsia="华文中宋" w:cs="Times New Roman"/>
          <w:spacing w:val="-6"/>
          <w:kern w:val="2"/>
          <w:sz w:val="36"/>
          <w:szCs w:val="36"/>
          <w:lang w:val="en-US" w:eastAsia="zh-CN" w:bidi="ar"/>
        </w:rPr>
      </w:pPr>
      <w:r>
        <w:rPr>
          <w:rFonts w:hint="default" w:ascii="Times New Roman" w:hAnsi="Times New Roman" w:eastAsia="华文中宋" w:cs="Times New Roman"/>
          <w:spacing w:val="-6"/>
          <w:kern w:val="2"/>
          <w:sz w:val="36"/>
          <w:szCs w:val="36"/>
          <w:lang w:val="en-US" w:eastAsia="zh-CN" w:bidi="ar"/>
        </w:rPr>
        <w:t>关于提交证明材料的说明</w:t>
      </w:r>
    </w:p>
    <w:p>
      <w:pPr>
        <w:widowControl w:val="0"/>
        <w:numPr>
          <w:ilvl w:val="0"/>
          <w:numId w:val="0"/>
        </w:numPr>
        <w:ind w:firstLine="616" w:firstLineChars="200"/>
        <w:jc w:val="both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</w:pPr>
    </w:p>
    <w:p>
      <w:pPr>
        <w:widowControl w:val="0"/>
        <w:numPr>
          <w:ilvl w:val="0"/>
          <w:numId w:val="1"/>
        </w:numPr>
        <w:ind w:firstLine="616" w:firstLineChars="200"/>
        <w:jc w:val="both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>材料日期与类别：2018年1月1日至2021年8月31日企业开展正常经营和技术创新活动的证明材料。2018年1月1日以后成立企业以成立时间为准。</w:t>
      </w:r>
    </w:p>
    <w:p>
      <w:pPr>
        <w:widowControl w:val="0"/>
        <w:numPr>
          <w:ilvl w:val="0"/>
          <w:numId w:val="1"/>
        </w:numPr>
        <w:ind w:left="0" w:leftChars="0" w:firstLine="616" w:firstLineChars="200"/>
        <w:jc w:val="both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>提交程序：企业需准备以下纸质资料，装订成册，首页写明企业名称、高企证书编号，加盖公司章，并按顺序整体扫描成1个PDF文件。纸质材料于9月25日（周六）17:00前提交至光谷政务服务中心2号楼科创局4004办公室，电子材料发送至邮箱385433837@qq.com。</w:t>
      </w:r>
    </w:p>
    <w:p>
      <w:pPr>
        <w:widowControl w:val="0"/>
        <w:numPr>
          <w:ilvl w:val="0"/>
          <w:numId w:val="0"/>
        </w:numPr>
        <w:ind w:firstLine="616" w:firstLineChars="200"/>
        <w:jc w:val="both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>（1）高新技术产品销售收入证明材料，包括但不限于销售合同、银行流水；</w:t>
      </w:r>
    </w:p>
    <w:p>
      <w:pPr>
        <w:widowControl w:val="0"/>
        <w:numPr>
          <w:ilvl w:val="0"/>
          <w:numId w:val="0"/>
        </w:numPr>
        <w:ind w:firstLine="616" w:firstLineChars="200"/>
        <w:jc w:val="both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>（2）纳税申报材料，包括但不限于所得税和增值税纳税申报表证明；</w:t>
      </w:r>
    </w:p>
    <w:p>
      <w:pPr>
        <w:widowControl w:val="0"/>
        <w:numPr>
          <w:ilvl w:val="0"/>
          <w:numId w:val="0"/>
        </w:numPr>
        <w:ind w:firstLine="616" w:firstLineChars="200"/>
        <w:jc w:val="both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>（3）在职员工正常缴纳社保和发放员工工资材料，包括但不限于社保证明和工资表发放记录证明；</w:t>
      </w:r>
    </w:p>
    <w:p>
      <w:pPr>
        <w:widowControl w:val="0"/>
        <w:numPr>
          <w:ilvl w:val="0"/>
          <w:numId w:val="0"/>
        </w:numPr>
        <w:ind w:left="319" w:leftChars="152" w:firstLine="308" w:firstLineChars="100"/>
        <w:jc w:val="both"/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>（4）研发证明材料，包括但不限于产学研协议、研发费用辅助账、新增知识产权证书、研发科研设备</w:t>
      </w: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>；</w:t>
      </w:r>
    </w:p>
    <w:p>
      <w:pPr>
        <w:widowControl w:val="0"/>
        <w:numPr>
          <w:ilvl w:val="0"/>
          <w:numId w:val="0"/>
        </w:numPr>
        <w:ind w:left="319" w:leftChars="152" w:firstLine="308" w:firstLineChars="100"/>
        <w:jc w:val="both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>（5）其他辅助证明材料，包括但不限于经营场地购买合同、租赁合同等。</w:t>
      </w:r>
    </w:p>
    <w:p>
      <w:pPr>
        <w:widowControl w:val="0"/>
        <w:numPr>
          <w:ilvl w:val="0"/>
          <w:numId w:val="0"/>
        </w:numPr>
        <w:ind w:firstLine="616" w:firstLineChars="200"/>
        <w:jc w:val="both"/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</w:pPr>
      <w:r>
        <w:rPr>
          <w:rFonts w:hint="default" w:ascii="Times New Roman" w:hAnsi="Times New Roman" w:eastAsia="仿宋_GB2312" w:cs="Times New Roman"/>
          <w:spacing w:val="-6"/>
          <w:kern w:val="2"/>
          <w:sz w:val="32"/>
          <w:szCs w:val="32"/>
          <w:lang w:val="en-US" w:eastAsia="zh-CN" w:bidi="ar"/>
        </w:rPr>
        <w:t>3. 咨询电话：027-65563216，67880523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0818D9"/>
    <w:multiLevelType w:val="singleLevel"/>
    <w:tmpl w:val="1E0818D9"/>
    <w:lvl w:ilvl="0" w:tentative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05B0559"/>
    <w:rsid w:val="08197320"/>
    <w:rsid w:val="1ABD5F74"/>
    <w:rsid w:val="200C5289"/>
    <w:rsid w:val="2222201F"/>
    <w:rsid w:val="30FB552D"/>
    <w:rsid w:val="3F2A6CAC"/>
    <w:rsid w:val="3F420BCF"/>
    <w:rsid w:val="45B048E9"/>
    <w:rsid w:val="46127B19"/>
    <w:rsid w:val="46A675E6"/>
    <w:rsid w:val="47893C80"/>
    <w:rsid w:val="4A471DED"/>
    <w:rsid w:val="4CBF06BA"/>
    <w:rsid w:val="5479169F"/>
    <w:rsid w:val="56733F3B"/>
    <w:rsid w:val="590352CB"/>
    <w:rsid w:val="5A96684C"/>
    <w:rsid w:val="66307778"/>
    <w:rsid w:val="6C8F3DC9"/>
    <w:rsid w:val="6DC4448F"/>
    <w:rsid w:val="6E6449B6"/>
    <w:rsid w:val="6ED02DAD"/>
    <w:rsid w:val="736A1126"/>
    <w:rsid w:val="75F665DF"/>
    <w:rsid w:val="767D3E5C"/>
    <w:rsid w:val="76877079"/>
    <w:rsid w:val="79053D8B"/>
    <w:rsid w:val="794D0B8A"/>
    <w:rsid w:val="7AB93D58"/>
    <w:rsid w:val="7C8D68B8"/>
    <w:rsid w:val="7DCD2891"/>
    <w:rsid w:val="7EC47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pPr>
      <w:keepNext w:val="0"/>
      <w:keepLines w:val="0"/>
      <w:widowControl/>
      <w:suppressLineNumbers w:val="0"/>
      <w:spacing w:before="0" w:beforeAutospacing="0" w:after="0" w:afterAutospacing="0"/>
      <w:ind w:left="0" w:right="0"/>
    </w:pPr>
    <w:rPr>
      <w:rFonts w:hint="default" w:ascii="Times New Roman" w:hAnsi="Times New Roman" w:cs="Times New Roman"/>
      <w:sz w:val="20"/>
      <w:szCs w:val="20"/>
    </w:rPr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semiHidden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18</TotalTime>
  <ScaleCrop>false</ScaleCrop>
  <LinksUpToDate>false</LinksUpToDate>
  <CharactersWithSpaces>0</CharactersWithSpaces>
  <Application>WPS Office_11.8.6.8811_F1E327BC-269C-435d-A152-05C5408002CA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</dc:creator>
  <cp:lastModifiedBy>小品</cp:lastModifiedBy>
  <cp:lastPrinted>2021-09-22T03:19:00Z</cp:lastPrinted>
  <dcterms:modified xsi:type="dcterms:W3CDTF">2021-09-22T03:32:34Z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2052-11.8.6.8811</vt:lpwstr>
  </property>
</Properties>
</file>