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Times New Roman" w:hAnsi="Times New Roman" w:eastAsia="方正小标宋_GBK" w:cs="Times New Roman"/>
          <w:b/>
          <w:sz w:val="32"/>
          <w:szCs w:val="32"/>
        </w:rPr>
      </w:pPr>
      <w:bookmarkStart w:id="0" w:name="_Toc507150708"/>
      <w:bookmarkStart w:id="1" w:name="_Toc401927303"/>
      <w:r>
        <w:rPr>
          <w:rFonts w:ascii="Times New Roman" w:hAnsi="Times New Roman" w:eastAsia="方正小标宋_GBK" w:cs="Times New Roman"/>
          <w:b/>
          <w:sz w:val="32"/>
          <w:szCs w:val="32"/>
        </w:rPr>
        <w:t>20</w:t>
      </w:r>
      <w:r>
        <w:rPr>
          <w:rFonts w:hint="eastAsia" w:ascii="Times New Roman" w:hAnsi="Times New Roman" w:eastAsia="方正小标宋_GBK" w:cs="Times New Roman"/>
          <w:b/>
          <w:sz w:val="32"/>
          <w:szCs w:val="32"/>
        </w:rPr>
        <w:t>20</w:t>
      </w:r>
      <w:r>
        <w:rPr>
          <w:rFonts w:ascii="Times New Roman" w:hAnsi="Times New Roman" w:eastAsia="方正小标宋_GBK" w:cs="Times New Roman"/>
          <w:b/>
          <w:sz w:val="32"/>
          <w:szCs w:val="32"/>
        </w:rPr>
        <w:t>年湖北省科技奖提名公示内容</w:t>
      </w:r>
      <w:bookmarkEnd w:id="0"/>
      <w:bookmarkEnd w:id="1"/>
    </w:p>
    <w:p>
      <w:pPr>
        <w:rPr>
          <w:rFonts w:ascii="Times New Roman" w:hAnsi="Times New Roman" w:cs="Times New Roman"/>
        </w:rPr>
      </w:pPr>
    </w:p>
    <w:p>
      <w:pPr>
        <w:rPr>
          <w:rFonts w:ascii="Times New Roman" w:hAnsi="Times New Roman" w:cs="Times New Roman"/>
          <w:b/>
          <w:sz w:val="30"/>
          <w:szCs w:val="30"/>
        </w:rPr>
      </w:pPr>
      <w:r>
        <w:rPr>
          <w:rFonts w:ascii="Times New Roman" w:hAnsi="Times New Roman" w:cs="Times New Roman"/>
          <w:b/>
          <w:sz w:val="30"/>
          <w:szCs w:val="30"/>
        </w:rPr>
        <w:t>项目名称</w:t>
      </w:r>
    </w:p>
    <w:p>
      <w:pPr>
        <w:ind w:firstLine="468"/>
        <w:rPr>
          <w:rFonts w:ascii="Times New Roman" w:hAnsi="Times New Roman" w:cs="Times New Roman"/>
          <w:sz w:val="24"/>
          <w:szCs w:val="24"/>
        </w:rPr>
      </w:pPr>
      <w:r>
        <w:rPr>
          <w:rFonts w:hint="eastAsia" w:ascii="宋体" w:hAnsi="宋体" w:eastAsia="宋体" w:cs="宋体"/>
          <w:color w:val="000000"/>
          <w:szCs w:val="21"/>
        </w:rPr>
        <w:t>无取向硅钢同板差控制与毛边轧制关键技术</w:t>
      </w:r>
    </w:p>
    <w:p>
      <w:pPr>
        <w:rPr>
          <w:rFonts w:ascii="Times New Roman" w:hAnsi="Times New Roman" w:cs="Times New Roman"/>
          <w:sz w:val="24"/>
          <w:szCs w:val="24"/>
        </w:rPr>
      </w:pPr>
    </w:p>
    <w:p>
      <w:pPr>
        <w:rPr>
          <w:rFonts w:ascii="Times New Roman" w:hAnsi="Times New Roman" w:cs="Times New Roman"/>
          <w:b/>
          <w:sz w:val="30"/>
          <w:szCs w:val="30"/>
        </w:rPr>
      </w:pPr>
      <w:r>
        <w:rPr>
          <w:rFonts w:ascii="Times New Roman" w:hAnsi="Times New Roman" w:cs="Times New Roman"/>
          <w:b/>
          <w:sz w:val="30"/>
          <w:szCs w:val="30"/>
        </w:rPr>
        <w:t>提名者</w:t>
      </w:r>
    </w:p>
    <w:p>
      <w:pPr>
        <w:ind w:firstLine="480" w:firstLineChars="200"/>
        <w:rPr>
          <w:rFonts w:ascii="Times New Roman" w:hAnsi="Times New Roman" w:cs="Times New Roman"/>
          <w:sz w:val="24"/>
          <w:szCs w:val="24"/>
        </w:rPr>
      </w:pPr>
      <w:r>
        <w:rPr>
          <w:rFonts w:ascii="Times New Roman" w:hAnsi="Times New Roman" w:cs="Times New Roman"/>
          <w:sz w:val="24"/>
          <w:szCs w:val="24"/>
        </w:rPr>
        <w:t>武汉市科技局</w:t>
      </w:r>
    </w:p>
    <w:p>
      <w:pPr>
        <w:rPr>
          <w:rFonts w:ascii="Times New Roman" w:hAnsi="Times New Roman" w:cs="Times New Roman"/>
        </w:rPr>
      </w:pPr>
    </w:p>
    <w:p>
      <w:pPr>
        <w:rPr>
          <w:rFonts w:ascii="Times New Roman" w:hAnsi="Times New Roman" w:cs="Times New Roman"/>
          <w:b/>
          <w:sz w:val="30"/>
          <w:szCs w:val="30"/>
        </w:rPr>
      </w:pPr>
      <w:r>
        <w:rPr>
          <w:rFonts w:ascii="Times New Roman" w:hAnsi="Times New Roman" w:cs="Times New Roman"/>
          <w:b/>
          <w:sz w:val="30"/>
          <w:szCs w:val="30"/>
        </w:rPr>
        <w:t>提名意见</w:t>
      </w:r>
    </w:p>
    <w:p>
      <w:pPr>
        <w:spacing w:line="400" w:lineRule="exact"/>
        <w:ind w:firstLine="480" w:firstLineChars="200"/>
        <w:rPr>
          <w:rFonts w:ascii="Times New Roman" w:hAnsi="Times New Roman" w:cs="Times New Roman"/>
          <w:sz w:val="24"/>
          <w:szCs w:val="24"/>
        </w:rPr>
      </w:pPr>
      <w:r>
        <w:rPr>
          <w:rFonts w:ascii="Times New Roman" w:hAnsi="Times New Roman" w:cs="Times New Roman"/>
          <w:sz w:val="24"/>
          <w:szCs w:val="24"/>
        </w:rPr>
        <w:t>提名材料属实。</w:t>
      </w:r>
    </w:p>
    <w:p>
      <w:pPr>
        <w:spacing w:line="312" w:lineRule="auto"/>
        <w:ind w:left="210" w:leftChars="100" w:firstLine="420" w:firstLineChars="200"/>
        <w:rPr>
          <w:rFonts w:hint="eastAsia" w:cs="Arial Unicode MS" w:asciiTheme="minorEastAsia" w:hAnsiTheme="minorEastAsia"/>
          <w:lang w:val="en-US" w:bidi="zh-CN"/>
        </w:rPr>
      </w:pPr>
      <w:r>
        <w:rPr>
          <w:rFonts w:hint="eastAsia" w:ascii="宋体" w:hAnsi="宋体" w:eastAsia="宋体" w:cs="宋体"/>
          <w:color w:val="000000"/>
          <w:szCs w:val="21"/>
        </w:rPr>
        <w:t>无取向硅钢</w:t>
      </w:r>
      <w:r>
        <w:rPr>
          <w:rFonts w:hint="eastAsia" w:ascii="宋体" w:hAnsi="宋体" w:eastAsia="宋体" w:cs="宋体"/>
          <w:color w:val="000000"/>
          <w:szCs w:val="21"/>
          <w:lang w:val="en-US" w:eastAsia="zh-CN"/>
        </w:rPr>
        <w:t>是</w:t>
      </w:r>
      <w:r>
        <w:rPr>
          <w:rFonts w:hint="eastAsia" w:cs="Arial Unicode MS" w:asciiTheme="minorEastAsia" w:hAnsiTheme="minorEastAsia"/>
          <w:lang w:val="zh-CN" w:bidi="zh-CN"/>
        </w:rPr>
        <w:t>我国电力、电</w:t>
      </w:r>
      <w:r>
        <w:rPr>
          <w:rFonts w:hint="eastAsia" w:cs="Arial Unicode MS" w:asciiTheme="minorEastAsia" w:hAnsiTheme="minorEastAsia"/>
          <w:lang w:val="en-US" w:bidi="zh-CN"/>
        </w:rPr>
        <w:t>器</w:t>
      </w:r>
      <w:r>
        <w:rPr>
          <w:rFonts w:hint="eastAsia" w:cs="Arial Unicode MS" w:asciiTheme="minorEastAsia" w:hAnsiTheme="minorEastAsia"/>
          <w:lang w:val="zh-CN" w:bidi="zh-CN"/>
        </w:rPr>
        <w:t>和军事工业不可或缺的重要软磁合金</w:t>
      </w:r>
      <w:r>
        <w:rPr>
          <w:rFonts w:hint="eastAsia" w:ascii="宋体" w:hAnsi="宋体" w:eastAsia="宋体" w:cs="宋体"/>
          <w:color w:val="000000"/>
          <w:szCs w:val="21"/>
          <w:lang w:eastAsia="zh-CN"/>
        </w:rPr>
        <w:t>，</w:t>
      </w:r>
      <w:r>
        <w:rPr>
          <w:rFonts w:cs="Arial Unicode MS" w:asciiTheme="minorEastAsia" w:hAnsiTheme="minorEastAsia"/>
          <w:lang w:val="zh-CN" w:bidi="zh-CN"/>
        </w:rPr>
        <w:t>该项目针对</w:t>
      </w:r>
      <w:r>
        <w:rPr>
          <w:rFonts w:hint="eastAsia" w:cs="Arial Unicode MS" w:asciiTheme="minorEastAsia" w:hAnsiTheme="minorEastAsia"/>
          <w:lang w:val="en-US" w:bidi="zh-CN"/>
        </w:rPr>
        <w:t>该材料的</w:t>
      </w:r>
      <w:r>
        <w:rPr>
          <w:rFonts w:hint="eastAsia" w:ascii="宋体" w:hAnsi="宋体" w:eastAsia="宋体" w:cs="宋体"/>
          <w:color w:val="000000"/>
          <w:szCs w:val="21"/>
        </w:rPr>
        <w:t>同板差控制与毛边轧制关键技术</w:t>
      </w:r>
      <w:r>
        <w:rPr>
          <w:rFonts w:hint="eastAsia" w:cs="Arial Unicode MS" w:asciiTheme="minorEastAsia" w:hAnsiTheme="minorEastAsia"/>
          <w:lang w:val="zh-CN" w:bidi="zh-CN"/>
        </w:rPr>
        <w:t>进行研究，</w:t>
      </w:r>
      <w:r>
        <w:rPr>
          <w:rFonts w:hint="eastAsia" w:cs="Arial Unicode MS" w:asciiTheme="minorEastAsia" w:hAnsiTheme="minorEastAsia"/>
          <w:lang w:val="en-US" w:bidi="zh-CN"/>
        </w:rPr>
        <w:t>是钢铁行业核心控制技术之一。原生产工艺要实现</w:t>
      </w:r>
      <w:r>
        <w:rPr>
          <w:rFonts w:hint="eastAsia" w:cs="Arial Unicode MS" w:asciiTheme="minorEastAsia" w:hAnsiTheme="minorEastAsia"/>
          <w:lang w:bidi="zh-CN"/>
        </w:rPr>
        <w:t>同板差高精度C15-7um</w:t>
      </w:r>
      <w:r>
        <w:rPr>
          <w:rFonts w:hint="eastAsia" w:cs="Arial Unicode MS" w:asciiTheme="minorEastAsia" w:hAnsiTheme="minorEastAsia"/>
          <w:lang w:val="en-US" w:bidi="zh-CN"/>
        </w:rPr>
        <w:t>需要剪边40-80mm才能达到用户高质量要求，造成综合成材率3-4%的损耗。</w:t>
      </w:r>
    </w:p>
    <w:p>
      <w:pPr>
        <w:spacing w:line="312" w:lineRule="auto"/>
        <w:ind w:firstLine="420" w:firstLineChars="200"/>
        <w:rPr>
          <w:rFonts w:hint="eastAsia" w:cs="Arial Unicode MS" w:asciiTheme="minorEastAsia" w:hAnsiTheme="minorEastAsia"/>
          <w:lang w:val="en-US" w:bidi="zh-CN"/>
        </w:rPr>
      </w:pPr>
      <w:r>
        <w:rPr>
          <w:rFonts w:hint="eastAsia" w:cs="Arial Unicode MS" w:asciiTheme="minorEastAsia" w:hAnsiTheme="minorEastAsia"/>
          <w:lang w:val="en-US" w:bidi="zh-CN"/>
        </w:rPr>
        <w:t>通过立项联合攻关开发了</w:t>
      </w:r>
      <w:r>
        <w:rPr>
          <w:rFonts w:hint="eastAsia" w:ascii="宋体" w:hAnsi="宋体" w:eastAsia="宋体" w:cs="宋体"/>
          <w:color w:val="000000"/>
          <w:szCs w:val="21"/>
        </w:rPr>
        <w:t>无取向硅钢同板差控制与毛边轧制关键技术</w:t>
      </w:r>
      <w:r>
        <w:rPr>
          <w:rFonts w:hint="eastAsia" w:ascii="宋体" w:hAnsi="宋体" w:eastAsia="宋体" w:cs="宋体"/>
          <w:color w:val="000000"/>
          <w:szCs w:val="21"/>
          <w:lang w:eastAsia="zh-CN"/>
        </w:rPr>
        <w:t>。</w:t>
      </w:r>
      <w:r>
        <w:rPr>
          <w:rFonts w:hint="eastAsia" w:cs="Arial Unicode MS" w:asciiTheme="minorEastAsia" w:hAnsiTheme="minorEastAsia"/>
          <w:lang w:val="en-US" w:bidi="zh-CN"/>
        </w:rPr>
        <w:t>成果</w:t>
      </w:r>
      <w:r>
        <w:rPr>
          <w:rFonts w:cs="Arial Unicode MS" w:asciiTheme="minorEastAsia" w:hAnsiTheme="minorEastAsia"/>
          <w:lang w:val="zh-CN" w:bidi="zh-CN"/>
        </w:rPr>
        <w:t>新技术在武钢</w:t>
      </w:r>
      <w:r>
        <w:rPr>
          <w:rFonts w:hint="eastAsia" w:cs="Arial Unicode MS" w:asciiTheme="minorEastAsia" w:hAnsiTheme="minorEastAsia"/>
          <w:lang w:val="zh-CN" w:bidi="zh-CN"/>
        </w:rPr>
        <w:t>热轧厂、</w:t>
      </w:r>
      <w:r>
        <w:rPr>
          <w:rFonts w:hint="eastAsia" w:cs="Arial Unicode MS" w:asciiTheme="minorEastAsia" w:hAnsiTheme="minorEastAsia"/>
          <w:lang w:val="en-US" w:bidi="zh-CN"/>
        </w:rPr>
        <w:t>CSP、硅钢部产线</w:t>
      </w:r>
      <w:r>
        <w:rPr>
          <w:rFonts w:cs="Arial Unicode MS" w:asciiTheme="minorEastAsia" w:hAnsiTheme="minorEastAsia"/>
          <w:lang w:val="zh-CN" w:bidi="zh-CN"/>
        </w:rPr>
        <w:t>上推广应用</w:t>
      </w:r>
      <w:r>
        <w:rPr>
          <w:rFonts w:hint="eastAsia" w:cs="Arial Unicode MS" w:asciiTheme="minorEastAsia" w:hAnsiTheme="minorEastAsia"/>
          <w:lang w:val="zh-CN" w:bidi="zh-CN"/>
        </w:rPr>
        <w:t>。</w:t>
      </w:r>
      <w:r>
        <w:rPr>
          <w:rFonts w:hint="eastAsia" w:cs="Arial Unicode MS" w:asciiTheme="minorEastAsia" w:hAnsiTheme="minorEastAsia"/>
          <w:lang w:val="en-US" w:bidi="zh-CN"/>
        </w:rPr>
        <w:t>主要创新如下：</w:t>
      </w:r>
    </w:p>
    <w:p>
      <w:pPr>
        <w:numPr>
          <w:ilvl w:val="0"/>
          <w:numId w:val="1"/>
        </w:numPr>
        <w:spacing w:line="312" w:lineRule="auto"/>
        <w:ind w:firstLine="420" w:firstLineChars="200"/>
        <w:rPr>
          <w:rFonts w:cs="Arial Unicode MS" w:asciiTheme="minorEastAsia" w:hAnsiTheme="minorEastAsia"/>
          <w:lang w:val="zh-CN" w:bidi="zh-CN"/>
        </w:rPr>
      </w:pPr>
      <w:r>
        <w:rPr>
          <w:rFonts w:hint="eastAsia" w:cs="Arial Unicode MS" w:asciiTheme="minorEastAsia" w:hAnsiTheme="minorEastAsia"/>
          <w:lang w:val="en-US" w:bidi="zh-CN"/>
        </w:rPr>
        <w:t>形成</w:t>
      </w:r>
      <w:r>
        <w:rPr>
          <w:rFonts w:hint="eastAsia" w:cs="Arial Unicode MS" w:asciiTheme="minorEastAsia" w:hAnsiTheme="minorEastAsia"/>
          <w:lang w:bidi="zh-CN"/>
        </w:rPr>
        <w:t>热轧带钢</w:t>
      </w:r>
      <w:r>
        <w:rPr>
          <w:rFonts w:hint="eastAsia" w:cs="Arial Unicode MS" w:asciiTheme="minorEastAsia" w:hAnsiTheme="minorEastAsia"/>
          <w:lang w:val="en-US" w:bidi="zh-CN"/>
        </w:rPr>
        <w:t>锯齿边、花纹边</w:t>
      </w:r>
      <w:r>
        <w:rPr>
          <w:rFonts w:hint="eastAsia" w:cs="Arial Unicode MS" w:asciiTheme="minorEastAsia" w:hAnsiTheme="minorEastAsia"/>
          <w:lang w:bidi="zh-CN"/>
        </w:rPr>
        <w:t>缺陷</w:t>
      </w:r>
      <w:r>
        <w:rPr>
          <w:rFonts w:hint="eastAsia" w:cs="Arial Unicode MS" w:asciiTheme="minorEastAsia" w:hAnsiTheme="minorEastAsia"/>
          <w:lang w:val="en-US" w:bidi="zh-CN"/>
        </w:rPr>
        <w:t>等边部</w:t>
      </w:r>
      <w:r>
        <w:rPr>
          <w:rFonts w:hint="eastAsia" w:cs="Arial Unicode MS" w:asciiTheme="minorEastAsia" w:hAnsiTheme="minorEastAsia"/>
          <w:lang w:bidi="zh-CN"/>
        </w:rPr>
        <w:t>控制技术，</w:t>
      </w:r>
      <w:r>
        <w:rPr>
          <w:rFonts w:hint="eastAsia" w:cs="Arial Unicode MS" w:asciiTheme="minorEastAsia" w:hAnsiTheme="minorEastAsia"/>
          <w:lang w:val="en-US" w:bidi="zh-CN"/>
        </w:rPr>
        <w:t>取消酸洗、常化剪边工序，实现硅钢工序毛边轧制关键技术。</w:t>
      </w:r>
    </w:p>
    <w:p>
      <w:pPr>
        <w:numPr>
          <w:ilvl w:val="0"/>
          <w:numId w:val="1"/>
        </w:numPr>
        <w:spacing w:line="312" w:lineRule="auto"/>
        <w:ind w:firstLine="420" w:firstLineChars="200"/>
        <w:rPr>
          <w:rFonts w:hint="eastAsia" w:cs="Arial Unicode MS" w:asciiTheme="minorEastAsia" w:hAnsiTheme="minorEastAsia"/>
          <w:lang w:bidi="zh-CN"/>
        </w:rPr>
      </w:pPr>
      <w:r>
        <w:rPr>
          <w:rFonts w:hint="eastAsia" w:cs="Arial Unicode MS" w:asciiTheme="minorEastAsia" w:hAnsiTheme="minorEastAsia"/>
          <w:lang w:val="zh-CN" w:bidi="zh-CN"/>
        </w:rPr>
        <w:t>提出了</w:t>
      </w:r>
      <w:r>
        <w:rPr>
          <w:rFonts w:hint="eastAsia" w:cs="Arial Unicode MS" w:asciiTheme="minorEastAsia" w:hAnsiTheme="minorEastAsia"/>
          <w:lang w:bidi="zh-CN"/>
        </w:rPr>
        <w:t>热轧带钢凸度、断面轮廓和边降C25-C40≤15um评价标准与控制方法，</w:t>
      </w:r>
      <w:r>
        <w:rPr>
          <w:rFonts w:hint="eastAsia" w:cs="Arial Unicode MS" w:asciiTheme="minorEastAsia" w:hAnsiTheme="minorEastAsia"/>
          <w:lang w:val="en-US" w:bidi="zh-CN"/>
        </w:rPr>
        <w:t>形成“</w:t>
      </w:r>
      <w:r>
        <w:rPr>
          <w:rFonts w:ascii="Times New Roman" w:hAnsi="Times New Roman" w:cs="Times New Roman"/>
          <w:bCs/>
          <w:szCs w:val="21"/>
        </w:rPr>
        <w:t>一种热轧无取向硅钢最佳断面轮廓控制方法</w:t>
      </w:r>
      <w:r>
        <w:rPr>
          <w:rFonts w:hint="eastAsia" w:ascii="Times New Roman" w:hAnsi="Times New Roman" w:cs="Times New Roman"/>
          <w:bCs/>
          <w:szCs w:val="21"/>
          <w:lang w:eastAsia="zh-CN"/>
        </w:rPr>
        <w:t>”</w:t>
      </w:r>
      <w:r>
        <w:rPr>
          <w:rFonts w:hint="eastAsia" w:cs="Arial Unicode MS" w:asciiTheme="minorEastAsia" w:hAnsiTheme="minorEastAsia"/>
          <w:lang w:val="en-US" w:bidi="zh-CN"/>
        </w:rPr>
        <w:t>发明专利1项。</w:t>
      </w:r>
    </w:p>
    <w:p>
      <w:pPr>
        <w:numPr>
          <w:ilvl w:val="0"/>
          <w:numId w:val="1"/>
        </w:numPr>
        <w:spacing w:line="312" w:lineRule="auto"/>
        <w:ind w:firstLine="420" w:firstLineChars="200"/>
        <w:rPr>
          <w:rFonts w:cs="Arial Unicode MS" w:asciiTheme="minorEastAsia" w:hAnsiTheme="minorEastAsia"/>
          <w:lang w:val="zh-CN" w:bidi="zh-CN"/>
        </w:rPr>
      </w:pPr>
      <w:r>
        <w:rPr>
          <w:rFonts w:hint="eastAsia" w:cs="Arial Unicode MS" w:asciiTheme="minorEastAsia" w:hAnsiTheme="minorEastAsia"/>
          <w:lang w:bidi="zh-CN"/>
        </w:rPr>
        <w:t>项目采取CSP铸坯</w:t>
      </w:r>
      <w:r>
        <w:rPr>
          <w:rFonts w:hint="eastAsia" w:cs="Arial Unicode MS" w:asciiTheme="minorEastAsia" w:hAnsiTheme="minorEastAsia"/>
          <w:lang w:val="en-US" w:bidi="zh-CN"/>
        </w:rPr>
        <w:t>合适</w:t>
      </w:r>
      <w:r>
        <w:rPr>
          <w:rFonts w:hint="eastAsia" w:cs="Arial Unicode MS" w:asciiTheme="minorEastAsia" w:hAnsiTheme="minorEastAsia"/>
          <w:lang w:bidi="zh-CN"/>
        </w:rPr>
        <w:t>轻压下</w:t>
      </w:r>
      <w:r>
        <w:rPr>
          <w:rFonts w:hint="eastAsia" w:cs="Arial Unicode MS" w:asciiTheme="minorEastAsia" w:hAnsiTheme="minorEastAsia"/>
          <w:lang w:val="en-US" w:bidi="zh-CN"/>
        </w:rPr>
        <w:t>尺度</w:t>
      </w:r>
      <w:r>
        <w:rPr>
          <w:rFonts w:hint="eastAsia" w:cs="Arial Unicode MS" w:asciiTheme="minorEastAsia" w:hAnsiTheme="minorEastAsia"/>
          <w:lang w:bidi="zh-CN"/>
        </w:rPr>
        <w:t>技术控制板坯边部轮廓，</w:t>
      </w:r>
      <w:r>
        <w:rPr>
          <w:rFonts w:hint="eastAsia" w:cs="Arial Unicode MS" w:asciiTheme="minorEastAsia" w:hAnsiTheme="minorEastAsia"/>
          <w:lang w:val="en-US" w:bidi="zh-CN"/>
        </w:rPr>
        <w:t>实现带钢边降改善方法</w:t>
      </w:r>
      <w:r>
        <w:rPr>
          <w:rFonts w:hint="eastAsia" w:cs="Arial Unicode MS" w:asciiTheme="minorEastAsia" w:hAnsiTheme="minorEastAsia"/>
          <w:lang w:bidi="zh-CN"/>
        </w:rPr>
        <w:t>。</w:t>
      </w:r>
    </w:p>
    <w:p>
      <w:pPr>
        <w:numPr>
          <w:ilvl w:val="0"/>
          <w:numId w:val="1"/>
        </w:numPr>
        <w:spacing w:line="312" w:lineRule="auto"/>
        <w:ind w:firstLine="420" w:firstLineChars="200"/>
        <w:rPr>
          <w:rFonts w:cs="Arial Unicode MS" w:asciiTheme="minorEastAsia" w:hAnsiTheme="minorEastAsia"/>
          <w:lang w:val="zh-CN" w:bidi="zh-CN"/>
        </w:rPr>
      </w:pPr>
      <w:r>
        <w:rPr>
          <w:rFonts w:hint="eastAsia" w:cs="Arial Unicode MS" w:asciiTheme="minorEastAsia" w:hAnsiTheme="minorEastAsia"/>
          <w:lang w:bidi="zh-CN"/>
        </w:rPr>
        <w:t>优化精轧工作辊和支撑辊辊形、推广应用精轧F5-7高速钢工作辊、</w:t>
      </w:r>
      <w:r>
        <w:rPr>
          <w:rFonts w:hint="eastAsia" w:cs="Arial Unicode MS" w:asciiTheme="minorEastAsia" w:hAnsiTheme="minorEastAsia"/>
          <w:lang w:val="en-US" w:bidi="zh-CN"/>
        </w:rPr>
        <w:t>粗轧机立辊行业首次应用高速钢、</w:t>
      </w:r>
      <w:r>
        <w:rPr>
          <w:rFonts w:hint="eastAsia" w:cs="Arial Unicode MS" w:asciiTheme="minorEastAsia" w:hAnsiTheme="minorEastAsia"/>
          <w:lang w:bidi="zh-CN"/>
        </w:rPr>
        <w:t>优化板形模型等综合控制技术，</w:t>
      </w:r>
      <w:r>
        <w:rPr>
          <w:rFonts w:hint="eastAsia" w:cs="Arial Unicode MS" w:asciiTheme="minorEastAsia" w:hAnsiTheme="minorEastAsia"/>
          <w:lang w:val="en-US" w:bidi="zh-CN"/>
        </w:rPr>
        <w:t>形成“</w:t>
      </w:r>
      <w:r>
        <w:rPr>
          <w:rFonts w:hint="eastAsia" w:ascii="Times New Roman" w:hAnsi="Times New Roman" w:cs="Times New Roman"/>
          <w:szCs w:val="21"/>
        </w:rPr>
        <w:t>一种无取向硅钢生产轧机负荷分配方法</w:t>
      </w:r>
      <w:r>
        <w:rPr>
          <w:rFonts w:hint="eastAsia" w:ascii="Times New Roman" w:hAnsi="Times New Roman" w:cs="Times New Roman"/>
          <w:szCs w:val="21"/>
          <w:lang w:eastAsia="zh-CN"/>
        </w:rPr>
        <w:t>”</w:t>
      </w:r>
      <w:r>
        <w:rPr>
          <w:rFonts w:hint="eastAsia" w:cs="Arial Unicode MS" w:asciiTheme="minorEastAsia" w:hAnsiTheme="minorEastAsia"/>
          <w:lang w:val="en-US" w:bidi="zh-CN"/>
        </w:rPr>
        <w:t>发明专利1项</w:t>
      </w:r>
      <w:r>
        <w:rPr>
          <w:rFonts w:hint="eastAsia" w:cs="Arial Unicode MS" w:asciiTheme="minorEastAsia" w:hAnsiTheme="minorEastAsia"/>
          <w:lang w:val="zh-CN" w:bidi="zh-CN"/>
        </w:rPr>
        <w:t>。创新性提出CVC非对称磨损辊形预测方法等</w:t>
      </w:r>
      <w:r>
        <w:rPr>
          <w:rFonts w:cs="Arial Unicode MS" w:asciiTheme="minorEastAsia" w:hAnsiTheme="minorEastAsia"/>
          <w:lang w:val="zh-CN" w:bidi="zh-CN"/>
        </w:rPr>
        <w:t>一系列</w:t>
      </w:r>
      <w:r>
        <w:rPr>
          <w:rFonts w:hint="eastAsia" w:cs="Arial Unicode MS" w:asciiTheme="minorEastAsia" w:hAnsiTheme="minorEastAsia"/>
          <w:lang w:val="zh-CN" w:bidi="zh-CN"/>
        </w:rPr>
        <w:t>高水平</w:t>
      </w:r>
      <w:r>
        <w:rPr>
          <w:rFonts w:cs="Arial Unicode MS" w:asciiTheme="minorEastAsia" w:hAnsiTheme="minorEastAsia"/>
          <w:lang w:val="zh-CN" w:bidi="zh-CN"/>
        </w:rPr>
        <w:t>技术发明与集成、应用创新成果。</w:t>
      </w:r>
    </w:p>
    <w:p>
      <w:pPr>
        <w:spacing w:line="312" w:lineRule="auto"/>
        <w:ind w:firstLine="420" w:firstLineChars="200"/>
        <w:rPr>
          <w:rFonts w:cs="Arial Unicode MS" w:asciiTheme="minorEastAsia" w:hAnsiTheme="minorEastAsia"/>
          <w:lang w:val="zh-CN" w:bidi="zh-CN"/>
        </w:rPr>
      </w:pPr>
      <w:r>
        <w:rPr>
          <w:rFonts w:hint="eastAsia" w:cs="Arial Unicode MS" w:asciiTheme="minorEastAsia" w:hAnsiTheme="minorEastAsia"/>
          <w:lang w:val="en-US" w:bidi="zh-CN"/>
        </w:rPr>
        <w:t>项目成果应用后</w:t>
      </w:r>
      <w:r>
        <w:rPr>
          <w:rFonts w:hint="eastAsia" w:cs="Arial Unicode MS" w:asciiTheme="minorEastAsia" w:hAnsiTheme="minorEastAsia"/>
          <w:lang w:bidi="zh-CN"/>
        </w:rPr>
        <w:t>无取向硅钢综合成材率提高</w:t>
      </w:r>
      <w:r>
        <w:rPr>
          <w:rFonts w:hint="eastAsia" w:cs="Arial Unicode MS" w:asciiTheme="minorEastAsia" w:hAnsiTheme="minorEastAsia"/>
          <w:lang w:val="en-US" w:bidi="zh-CN"/>
        </w:rPr>
        <w:t>了3%</w:t>
      </w:r>
      <w:r>
        <w:rPr>
          <w:rFonts w:hint="eastAsia" w:cs="Arial Unicode MS" w:asciiTheme="minorEastAsia" w:hAnsiTheme="minorEastAsia"/>
          <w:lang w:bidi="zh-CN"/>
        </w:rPr>
        <w:t>，实现不剪边轧制情况下，实现同板差高精度C15-7um合格率</w:t>
      </w:r>
      <w:r>
        <w:rPr>
          <w:rFonts w:hint="eastAsia" w:cs="Arial Unicode MS" w:asciiTheme="minorEastAsia" w:hAnsiTheme="minorEastAsia"/>
          <w:lang w:val="en-US" w:bidi="zh-CN"/>
        </w:rPr>
        <w:t>达</w:t>
      </w:r>
      <w:r>
        <w:rPr>
          <w:rFonts w:hint="eastAsia" w:cs="Arial Unicode MS" w:asciiTheme="minorEastAsia" w:hAnsiTheme="minorEastAsia"/>
          <w:lang w:bidi="zh-CN"/>
        </w:rPr>
        <w:t>97%，</w:t>
      </w:r>
      <w:r>
        <w:rPr>
          <w:rFonts w:hint="eastAsia" w:cs="Arial Unicode MS" w:asciiTheme="minorEastAsia" w:hAnsiTheme="minorEastAsia"/>
          <w:lang w:val="zh-CN" w:bidi="zh-CN"/>
        </w:rPr>
        <w:t>每年</w:t>
      </w:r>
      <w:r>
        <w:rPr>
          <w:rFonts w:cs="Arial Unicode MS" w:asciiTheme="minorEastAsia" w:hAnsiTheme="minorEastAsia"/>
          <w:lang w:val="zh-CN" w:bidi="zh-CN"/>
        </w:rPr>
        <w:t>创造</w:t>
      </w:r>
      <w:r>
        <w:rPr>
          <w:rFonts w:hint="eastAsia" w:cs="Arial Unicode MS" w:asciiTheme="minorEastAsia" w:hAnsiTheme="minorEastAsia"/>
          <w:lang w:val="en-US" w:bidi="zh-CN"/>
        </w:rPr>
        <w:t>2000万元以上</w:t>
      </w:r>
      <w:r>
        <w:rPr>
          <w:rFonts w:hint="eastAsia" w:cs="Arial Unicode MS" w:asciiTheme="minorEastAsia" w:hAnsiTheme="minorEastAsia"/>
          <w:lang w:val="zh-CN" w:bidi="zh-CN"/>
        </w:rPr>
        <w:t>经济</w:t>
      </w:r>
      <w:r>
        <w:rPr>
          <w:rFonts w:cs="Arial Unicode MS" w:asciiTheme="minorEastAsia" w:hAnsiTheme="minorEastAsia"/>
          <w:lang w:val="zh-CN" w:bidi="zh-CN"/>
        </w:rPr>
        <w:t>效益</w:t>
      </w:r>
      <w:r>
        <w:rPr>
          <w:rFonts w:hint="eastAsia" w:cs="Arial Unicode MS" w:asciiTheme="minorEastAsia" w:hAnsiTheme="minorEastAsia"/>
          <w:lang w:val="zh-CN" w:bidi="zh-CN"/>
        </w:rPr>
        <w:t>。该集成技术</w:t>
      </w:r>
      <w:r>
        <w:rPr>
          <w:rFonts w:cs="Arial Unicode MS" w:asciiTheme="minorEastAsia" w:hAnsiTheme="minorEastAsia"/>
          <w:lang w:val="zh-CN" w:bidi="zh-CN"/>
        </w:rPr>
        <w:t>共获得</w:t>
      </w:r>
      <w:r>
        <w:rPr>
          <w:rFonts w:hint="eastAsia" w:cs="Arial Unicode MS" w:asciiTheme="minorEastAsia" w:hAnsiTheme="minorEastAsia"/>
          <w:lang w:val="en-US" w:bidi="zh-CN"/>
        </w:rPr>
        <w:t>4</w:t>
      </w:r>
      <w:r>
        <w:rPr>
          <w:rFonts w:cs="Arial Unicode MS" w:asciiTheme="minorEastAsia" w:hAnsiTheme="minorEastAsia"/>
          <w:lang w:val="zh-CN" w:bidi="zh-CN"/>
        </w:rPr>
        <w:t>项国家发明专利，</w:t>
      </w:r>
      <w:r>
        <w:rPr>
          <w:rFonts w:hint="eastAsia" w:cs="Arial Unicode MS" w:asciiTheme="minorEastAsia" w:hAnsiTheme="minorEastAsia"/>
          <w:lang w:val="zh-CN" w:bidi="zh-CN"/>
        </w:rPr>
        <w:t>在核心期刊</w:t>
      </w:r>
      <w:r>
        <w:rPr>
          <w:rFonts w:hint="eastAsia" w:cs="Arial Unicode MS" w:asciiTheme="minorEastAsia" w:hAnsiTheme="minorEastAsia"/>
          <w:lang w:val="en-US" w:bidi="zh-CN"/>
        </w:rPr>
        <w:t>发表论文2篇，形成</w:t>
      </w:r>
      <w:r>
        <w:rPr>
          <w:rFonts w:hint="eastAsia" w:cs="Arial Unicode MS" w:asciiTheme="minorEastAsia" w:hAnsiTheme="minorEastAsia"/>
          <w:lang w:bidi="zh-CN"/>
        </w:rPr>
        <w:t>带钢</w:t>
      </w:r>
      <w:r>
        <w:rPr>
          <w:rFonts w:hint="eastAsia" w:cs="Arial Unicode MS" w:asciiTheme="minorEastAsia" w:hAnsiTheme="minorEastAsia"/>
          <w:lang w:val="en-US" w:bidi="zh-CN"/>
        </w:rPr>
        <w:t>边降、花纹边公司级技术秘密2项。</w:t>
      </w:r>
      <w:r>
        <w:rPr>
          <w:rFonts w:cs="Arial Unicode MS" w:asciiTheme="minorEastAsia" w:hAnsiTheme="minorEastAsia"/>
          <w:lang w:val="zh-CN" w:bidi="zh-CN"/>
        </w:rPr>
        <w:t>同时</w:t>
      </w:r>
      <w:r>
        <w:rPr>
          <w:rFonts w:hint="eastAsia" w:cs="Arial Unicode MS" w:asciiTheme="minorEastAsia" w:hAnsiTheme="minorEastAsia"/>
          <w:lang w:val="zh-CN" w:bidi="zh-CN"/>
        </w:rPr>
        <w:t>，</w:t>
      </w:r>
      <w:r>
        <w:rPr>
          <w:rFonts w:hint="eastAsia" w:cs="Arial Unicode MS" w:asciiTheme="minorEastAsia" w:hAnsiTheme="minorEastAsia"/>
          <w:lang w:bidi="zh-CN"/>
        </w:rPr>
        <w:t>减少了</w:t>
      </w:r>
      <w:r>
        <w:rPr>
          <w:rFonts w:hint="eastAsia" w:cs="Arial Unicode MS" w:asciiTheme="minorEastAsia" w:hAnsiTheme="minorEastAsia"/>
          <w:lang w:val="en-US" w:bidi="zh-CN"/>
        </w:rPr>
        <w:t>热轧、硅钢</w:t>
      </w:r>
      <w:r>
        <w:rPr>
          <w:rFonts w:hint="eastAsia" w:cs="Arial Unicode MS" w:asciiTheme="minorEastAsia" w:hAnsiTheme="minorEastAsia"/>
          <w:lang w:bidi="zh-CN"/>
        </w:rPr>
        <w:t>切边剪维护量和剪刃消耗</w:t>
      </w:r>
      <w:r>
        <w:rPr>
          <w:rFonts w:cs="Arial Unicode MS" w:asciiTheme="minorEastAsia" w:hAnsiTheme="minorEastAsia"/>
          <w:lang w:val="zh-CN" w:bidi="zh-CN"/>
        </w:rPr>
        <w:t>，</w:t>
      </w:r>
      <w:r>
        <w:rPr>
          <w:rFonts w:hint="eastAsia" w:cs="Arial Unicode MS" w:asciiTheme="minorEastAsia" w:hAnsiTheme="minorEastAsia"/>
          <w:lang w:val="zh-CN" w:bidi="zh-CN"/>
        </w:rPr>
        <w:t>经济与</w:t>
      </w:r>
      <w:r>
        <w:rPr>
          <w:rFonts w:cs="Arial Unicode MS" w:asciiTheme="minorEastAsia" w:hAnsiTheme="minorEastAsia"/>
          <w:lang w:val="zh-CN" w:bidi="zh-CN"/>
        </w:rPr>
        <w:t>社会效益巨大。</w:t>
      </w:r>
    </w:p>
    <w:p>
      <w:pPr>
        <w:spacing w:line="400" w:lineRule="exact"/>
        <w:ind w:firstLine="420" w:firstLineChars="200"/>
      </w:pPr>
    </w:p>
    <w:p>
      <w:pPr>
        <w:spacing w:line="400" w:lineRule="exact"/>
        <w:ind w:firstLine="420" w:firstLineChars="200"/>
        <w:rPr>
          <w:rFonts w:ascii="Times New Roman" w:hAnsi="Times New Roman" w:cs="Times New Roman"/>
          <w:sz w:val="24"/>
          <w:szCs w:val="24"/>
        </w:rPr>
      </w:pPr>
      <w:r>
        <w:t>提名</w:t>
      </w:r>
      <w:r>
        <w:rPr>
          <w:spacing w:val="-3"/>
        </w:rPr>
        <w:t>该</w:t>
      </w:r>
      <w:r>
        <w:t>项</w:t>
      </w:r>
      <w:r>
        <w:rPr>
          <w:spacing w:val="-3"/>
        </w:rPr>
        <w:t>目</w:t>
      </w:r>
      <w:r>
        <w:t>为</w:t>
      </w:r>
      <w:r>
        <w:rPr>
          <w:spacing w:val="-3"/>
        </w:rPr>
        <w:t>湖</w:t>
      </w:r>
      <w:r>
        <w:t>北</w:t>
      </w:r>
      <w:r>
        <w:rPr>
          <w:spacing w:val="-3"/>
        </w:rPr>
        <w:t>省</w:t>
      </w:r>
      <w:r>
        <w:rPr>
          <w:spacing w:val="-3"/>
          <w:u w:val="single"/>
        </w:rPr>
        <w:t xml:space="preserve"> </w:t>
      </w:r>
      <w:r>
        <w:rPr>
          <w:rFonts w:hint="eastAsia"/>
          <w:b/>
          <w:spacing w:val="-3"/>
          <w:u w:val="single"/>
        </w:rPr>
        <w:t>科技进步</w:t>
      </w:r>
      <w:r>
        <w:rPr>
          <w:rFonts w:hint="eastAsia"/>
          <w:spacing w:val="-3"/>
          <w:u w:val="single"/>
        </w:rPr>
        <w:t xml:space="preserve"> </w:t>
      </w:r>
      <w:r>
        <w:rPr>
          <w:rFonts w:hint="eastAsia"/>
        </w:rPr>
        <w:t>奖</w:t>
      </w:r>
      <w:r>
        <w:rPr>
          <w:u w:val="single"/>
        </w:rPr>
        <w:t xml:space="preserve"> </w:t>
      </w:r>
      <w:r>
        <w:rPr>
          <w:rFonts w:hint="eastAsia"/>
          <w:b/>
          <w:u w:val="single"/>
        </w:rPr>
        <w:t>一</w:t>
      </w:r>
      <w:r>
        <w:rPr>
          <w:rFonts w:hint="eastAsia"/>
          <w:u w:val="single"/>
        </w:rPr>
        <w:t xml:space="preserve"> </w:t>
      </w:r>
      <w:r>
        <w:rPr>
          <w:spacing w:val="-3"/>
        </w:rPr>
        <w:t>等</w:t>
      </w:r>
      <w:r>
        <w:t>奖。</w:t>
      </w:r>
    </w:p>
    <w:p>
      <w:pPr>
        <w:spacing w:line="400" w:lineRule="exact"/>
        <w:ind w:firstLine="480" w:firstLineChars="200"/>
        <w:rPr>
          <w:rFonts w:ascii="Times New Roman" w:hAnsi="Times New Roman" w:cs="Times New Roman"/>
          <w:sz w:val="24"/>
          <w:szCs w:val="24"/>
        </w:rPr>
      </w:pPr>
    </w:p>
    <w:p>
      <w:pPr>
        <w:spacing w:line="400" w:lineRule="exact"/>
        <w:rPr>
          <w:rFonts w:ascii="Times New Roman" w:hAnsi="Times New Roman" w:cs="Times New Roman"/>
          <w:sz w:val="24"/>
          <w:szCs w:val="24"/>
        </w:rPr>
      </w:pPr>
    </w:p>
    <w:p>
      <w:pPr>
        <w:spacing w:line="400" w:lineRule="exact"/>
        <w:rPr>
          <w:rFonts w:ascii="Times New Roman" w:hAnsi="Times New Roman" w:cs="Times New Roman"/>
          <w:sz w:val="24"/>
          <w:szCs w:val="24"/>
        </w:rPr>
      </w:pPr>
    </w:p>
    <w:p>
      <w:pPr>
        <w:jc w:val="center"/>
        <w:rPr>
          <w:rFonts w:ascii="宋体" w:hAnsi="宋体" w:cs="宋体"/>
          <w:b/>
          <w:sz w:val="30"/>
        </w:rPr>
      </w:pPr>
      <w:r>
        <w:rPr>
          <w:rFonts w:ascii="宋体" w:hAnsi="宋体" w:cs="宋体"/>
          <w:b/>
          <w:sz w:val="30"/>
        </w:rPr>
        <w:t>主要知识产权证明目录</w:t>
      </w:r>
    </w:p>
    <w:tbl>
      <w:tblPr>
        <w:tblStyle w:val="5"/>
        <w:tblW w:w="9799" w:type="dxa"/>
        <w:jc w:val="center"/>
        <w:tblInd w:w="0" w:type="dxa"/>
        <w:tblLayout w:type="fixed"/>
        <w:tblCellMar>
          <w:top w:w="0" w:type="dxa"/>
          <w:left w:w="108" w:type="dxa"/>
          <w:bottom w:w="0" w:type="dxa"/>
          <w:right w:w="108" w:type="dxa"/>
        </w:tblCellMar>
      </w:tblPr>
      <w:tblGrid>
        <w:gridCol w:w="850"/>
        <w:gridCol w:w="1560"/>
        <w:gridCol w:w="889"/>
        <w:gridCol w:w="850"/>
        <w:gridCol w:w="709"/>
        <w:gridCol w:w="709"/>
        <w:gridCol w:w="992"/>
        <w:gridCol w:w="2106"/>
        <w:gridCol w:w="1134"/>
      </w:tblGrid>
      <w:tr>
        <w:tblPrEx>
          <w:tblLayout w:type="fixed"/>
          <w:tblCellMar>
            <w:top w:w="0" w:type="dxa"/>
            <w:left w:w="108" w:type="dxa"/>
            <w:bottom w:w="0" w:type="dxa"/>
            <w:right w:w="108" w:type="dxa"/>
          </w:tblCellMar>
        </w:tblPrEx>
        <w:trPr>
          <w:trHeight w:val="779"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cs="宋体"/>
              </w:rPr>
            </w:pPr>
            <w:r>
              <w:rPr>
                <w:rFonts w:ascii="宋体" w:hAnsi="宋体" w:eastAsia="宋体" w:cs="宋体"/>
              </w:rPr>
              <w:t>知识产权类别</w:t>
            </w:r>
          </w:p>
        </w:tc>
        <w:tc>
          <w:tcPr>
            <w:tcW w:w="15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eastAsia="宋体" w:cs="宋体"/>
              </w:rPr>
            </w:pPr>
            <w:r>
              <w:rPr>
                <w:rFonts w:ascii="宋体" w:hAnsi="宋体" w:eastAsia="宋体" w:cs="宋体"/>
              </w:rPr>
              <w:t>知识产权</w:t>
            </w:r>
          </w:p>
          <w:p>
            <w:pPr>
              <w:jc w:val="center"/>
              <w:rPr>
                <w:rFonts w:ascii="宋体" w:hAnsi="宋体" w:cs="宋体"/>
              </w:rPr>
            </w:pPr>
            <w:r>
              <w:rPr>
                <w:rFonts w:ascii="宋体" w:hAnsi="宋体" w:eastAsia="宋体" w:cs="宋体"/>
              </w:rPr>
              <w:t>具体名称</w:t>
            </w:r>
          </w:p>
        </w:tc>
        <w:tc>
          <w:tcPr>
            <w:tcW w:w="8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ascii="宋体" w:hAnsi="宋体" w:eastAsia="宋体" w:cs="宋体"/>
              </w:rPr>
              <w:t>国家</w:t>
            </w:r>
            <w:r>
              <w:rPr>
                <w:rFonts w:ascii="Times New Roman" w:hAnsi="Times New Roman" w:eastAsia="Times New Roman" w:cs="Times New Roman"/>
              </w:rPr>
              <w:t>(</w:t>
            </w:r>
            <w:r>
              <w:rPr>
                <w:rFonts w:ascii="宋体" w:hAnsi="宋体" w:eastAsia="宋体" w:cs="宋体"/>
              </w:rPr>
              <w:t>地区</w:t>
            </w:r>
            <w:r>
              <w:rPr>
                <w:rFonts w:ascii="Times New Roman" w:hAnsi="Times New Roman" w:eastAsia="Times New Roman" w:cs="Times New Roman"/>
              </w:rPr>
              <w:t>)</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cs="宋体"/>
              </w:rPr>
            </w:pPr>
            <w:r>
              <w:rPr>
                <w:rFonts w:ascii="宋体" w:hAnsi="宋体" w:eastAsia="宋体" w:cs="宋体"/>
              </w:rPr>
              <w:t>授权号</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cs="宋体"/>
              </w:rPr>
            </w:pPr>
            <w:r>
              <w:rPr>
                <w:rFonts w:ascii="宋体" w:hAnsi="宋体" w:eastAsia="宋体" w:cs="宋体"/>
              </w:rPr>
              <w:t>授权日期</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cs="宋体"/>
              </w:rPr>
            </w:pPr>
            <w:r>
              <w:rPr>
                <w:rFonts w:ascii="宋体" w:hAnsi="宋体" w:eastAsia="宋体" w:cs="宋体"/>
              </w:rPr>
              <w:t>证书编号</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cs="宋体"/>
              </w:rPr>
            </w:pPr>
            <w:r>
              <w:rPr>
                <w:rFonts w:ascii="宋体" w:hAnsi="宋体" w:eastAsia="宋体" w:cs="宋体"/>
              </w:rPr>
              <w:t>权利人</w:t>
            </w:r>
          </w:p>
        </w:tc>
        <w:tc>
          <w:tcPr>
            <w:tcW w:w="2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cs="宋体"/>
              </w:rPr>
            </w:pPr>
            <w:r>
              <w:rPr>
                <w:rFonts w:ascii="宋体" w:hAnsi="宋体" w:eastAsia="宋体" w:cs="宋体"/>
              </w:rPr>
              <w:t>发明人</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cs="宋体"/>
              </w:rPr>
            </w:pPr>
            <w:r>
              <w:rPr>
                <w:rFonts w:ascii="宋体" w:hAnsi="宋体" w:eastAsia="宋体" w:cs="宋体"/>
              </w:rPr>
              <w:t>发明专利有效状态</w:t>
            </w:r>
          </w:p>
        </w:tc>
      </w:tr>
      <w:tr>
        <w:tblPrEx>
          <w:tblLayout w:type="fixed"/>
          <w:tblCellMar>
            <w:top w:w="0" w:type="dxa"/>
            <w:left w:w="108" w:type="dxa"/>
            <w:bottom w:w="0" w:type="dxa"/>
            <w:right w:w="108" w:type="dxa"/>
          </w:tblCellMar>
        </w:tblPrEx>
        <w:trPr>
          <w:trHeight w:val="1"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eastAsia="宋体" w:cs="宋体"/>
              </w:rPr>
            </w:pPr>
            <w:r>
              <w:rPr>
                <w:rFonts w:ascii="宋体" w:hAnsi="宋体" w:eastAsia="宋体" w:cs="宋体"/>
              </w:rPr>
              <w:t>发明</w:t>
            </w:r>
          </w:p>
          <w:p>
            <w:pPr>
              <w:jc w:val="center"/>
              <w:rPr>
                <w:rFonts w:ascii="宋体" w:hAnsi="宋体" w:cs="宋体"/>
              </w:rPr>
            </w:pPr>
            <w:r>
              <w:rPr>
                <w:rFonts w:ascii="宋体" w:hAnsi="宋体" w:eastAsia="宋体" w:cs="宋体"/>
              </w:rPr>
              <w:t>专利</w:t>
            </w:r>
          </w:p>
        </w:tc>
        <w:tc>
          <w:tcPr>
            <w:tcW w:w="15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bCs/>
                <w:szCs w:val="21"/>
              </w:rPr>
              <w:t>一种热轧无取向硅钢最佳断面轮廓控制方法</w:t>
            </w:r>
          </w:p>
        </w:tc>
        <w:tc>
          <w:tcPr>
            <w:tcW w:w="8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rFonts w:ascii="宋体" w:hAnsi="宋体" w:cs="宋体"/>
              </w:rPr>
            </w:pPr>
            <w:r>
              <w:rPr>
                <w:rFonts w:ascii="Times New Roman" w:hAnsi="Times New Roman" w:eastAsia="宋体" w:cs="Times New Roman"/>
                <w:szCs w:val="21"/>
              </w:rPr>
              <w:t>中国</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r>
              <w:rPr>
                <w:rFonts w:ascii="Times New Roman" w:hAnsi="Times New Roman" w:cs="Times New Roman"/>
                <w:bCs/>
                <w:szCs w:val="21"/>
              </w:rPr>
              <w:t>ZL201810205498.3</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pPr>
            <w:r>
              <w:rPr>
                <w:rFonts w:ascii="Times New Roman" w:hAnsi="Times New Roman" w:cs="Times New Roman"/>
                <w:szCs w:val="21"/>
              </w:rPr>
              <w:t>2020-04-07</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color w:val="000000" w:themeColor="text1"/>
                <w14:textFill>
                  <w14:solidFill>
                    <w14:schemeClr w14:val="tx1"/>
                  </w14:solidFill>
                </w14:textFill>
              </w:rPr>
            </w:pPr>
            <w:r>
              <w:rPr>
                <w:rFonts w:ascii="Times New Roman" w:hAnsi="Times New Roman" w:cs="Times New Roman"/>
                <w:szCs w:val="21"/>
              </w:rPr>
              <w:t>国家知识产权局</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szCs w:val="21"/>
              </w:rPr>
              <w:t>武汉钢铁有限公司</w:t>
            </w:r>
          </w:p>
        </w:tc>
        <w:tc>
          <w:tcPr>
            <w:tcW w:w="2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szCs w:val="21"/>
              </w:rPr>
              <w:t>胡伟东、刘义滔、蔡延擘、陈宏涛、邱晨、赵敏、陈一峰、陶偲、姜南、辜睿</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eastAsia="宋体" w:cs="Times New Roman"/>
                <w:szCs w:val="21"/>
              </w:rPr>
              <w:t>已授权并在有效期内</w:t>
            </w:r>
          </w:p>
        </w:tc>
      </w:tr>
      <w:tr>
        <w:tblPrEx>
          <w:tblLayout w:type="fixed"/>
          <w:tblCellMar>
            <w:top w:w="0" w:type="dxa"/>
            <w:left w:w="108" w:type="dxa"/>
            <w:bottom w:w="0" w:type="dxa"/>
            <w:right w:w="108" w:type="dxa"/>
          </w:tblCellMar>
        </w:tblPrEx>
        <w:trPr>
          <w:trHeight w:val="90"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eastAsia="宋体" w:cs="宋体"/>
              </w:rPr>
            </w:pPr>
            <w:r>
              <w:rPr>
                <w:rFonts w:ascii="宋体" w:hAnsi="宋体" w:eastAsia="宋体" w:cs="宋体"/>
              </w:rPr>
              <w:t>发明</w:t>
            </w:r>
          </w:p>
          <w:p>
            <w:pPr>
              <w:jc w:val="center"/>
              <w:rPr>
                <w:rFonts w:ascii="宋体" w:hAnsi="宋体" w:eastAsia="宋体" w:cs="宋体"/>
              </w:rPr>
            </w:pPr>
            <w:r>
              <w:rPr>
                <w:rFonts w:ascii="宋体" w:hAnsi="宋体" w:eastAsia="宋体" w:cs="宋体"/>
              </w:rPr>
              <w:t>专利</w:t>
            </w:r>
          </w:p>
        </w:tc>
        <w:tc>
          <w:tcPr>
            <w:tcW w:w="15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cs="Times New Roman"/>
                <w:szCs w:val="21"/>
              </w:rPr>
            </w:pPr>
            <w:r>
              <w:rPr>
                <w:rFonts w:hint="eastAsia" w:ascii="Times New Roman" w:hAnsi="Times New Roman" w:cs="Times New Roman"/>
                <w:szCs w:val="21"/>
              </w:rPr>
              <w:t>一种无取向硅钢生产轧机负荷分配方法</w:t>
            </w:r>
          </w:p>
        </w:tc>
        <w:tc>
          <w:tcPr>
            <w:tcW w:w="8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rFonts w:ascii="Times New Roman" w:hAnsi="Times New Roman" w:eastAsia="宋体" w:cs="Times New Roman"/>
                <w:szCs w:val="21"/>
              </w:rPr>
            </w:pPr>
            <w:r>
              <w:rPr>
                <w:rFonts w:ascii="Times New Roman" w:hAnsi="Times New Roman" w:eastAsia="宋体" w:cs="Times New Roman"/>
                <w:szCs w:val="21"/>
              </w:rPr>
              <w:t>中国</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hint="eastAsia" w:ascii="Times New Roman" w:hAnsi="Times New Roman" w:cs="Times New Roman" w:eastAsiaTheme="minorEastAsia"/>
                <w:bCs/>
                <w:szCs w:val="21"/>
                <w:lang w:eastAsia="zh-CN"/>
              </w:rPr>
            </w:pPr>
            <w:r>
              <w:rPr>
                <w:rFonts w:ascii="Times New Roman" w:hAnsi="Times New Roman" w:cs="Times New Roman"/>
                <w:bCs/>
                <w:szCs w:val="21"/>
              </w:rPr>
              <w:t>ZL201810</w:t>
            </w:r>
            <w:r>
              <w:rPr>
                <w:rFonts w:hint="eastAsia" w:ascii="Times New Roman" w:hAnsi="Times New Roman" w:cs="Times New Roman"/>
                <w:bCs/>
                <w:szCs w:val="21"/>
                <w:lang w:val="en-US" w:eastAsia="zh-CN"/>
              </w:rPr>
              <w:t>612729</w:t>
            </w:r>
            <w:r>
              <w:rPr>
                <w:rFonts w:ascii="Times New Roman" w:hAnsi="Times New Roman" w:cs="Times New Roman"/>
                <w:bCs/>
                <w:szCs w:val="21"/>
              </w:rPr>
              <w:t>.</w:t>
            </w:r>
            <w:r>
              <w:rPr>
                <w:rFonts w:hint="eastAsia" w:ascii="Times New Roman" w:hAnsi="Times New Roman" w:cs="Times New Roman"/>
                <w:bCs/>
                <w:szCs w:val="21"/>
                <w:lang w:val="en-US" w:eastAsia="zh-CN"/>
              </w:rPr>
              <w:t>2</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rFonts w:ascii="Times New Roman" w:hAnsi="Times New Roman" w:cs="Times New Roman"/>
                <w:szCs w:val="21"/>
              </w:rPr>
            </w:pPr>
            <w:r>
              <w:rPr>
                <w:rFonts w:ascii="Times New Roman" w:hAnsi="Times New Roman" w:cs="Times New Roman"/>
                <w:szCs w:val="21"/>
              </w:rPr>
              <w:t>2020-0</w:t>
            </w:r>
            <w:r>
              <w:rPr>
                <w:rFonts w:hint="eastAsia" w:ascii="Times New Roman" w:hAnsi="Times New Roman" w:cs="Times New Roman"/>
                <w:szCs w:val="21"/>
                <w:lang w:val="en-US" w:eastAsia="zh-CN"/>
              </w:rPr>
              <w:t>7</w:t>
            </w:r>
            <w:r>
              <w:rPr>
                <w:rFonts w:ascii="Times New Roman" w:hAnsi="Times New Roman" w:cs="Times New Roman"/>
                <w:szCs w:val="21"/>
              </w:rPr>
              <w:t>-07</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rFonts w:ascii="Times New Roman" w:hAnsi="Times New Roman" w:cs="Times New Roman"/>
                <w:szCs w:val="21"/>
              </w:rPr>
            </w:pPr>
            <w:r>
              <w:rPr>
                <w:rFonts w:ascii="Times New Roman" w:hAnsi="Times New Roman" w:cs="Times New Roman"/>
                <w:szCs w:val="21"/>
              </w:rPr>
              <w:t>国家知识产权局</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cs="Times New Roman"/>
                <w:szCs w:val="21"/>
              </w:rPr>
            </w:pPr>
            <w:r>
              <w:rPr>
                <w:rFonts w:ascii="Times New Roman" w:hAnsi="Times New Roman" w:cs="Times New Roman"/>
                <w:szCs w:val="21"/>
              </w:rPr>
              <w:t>武汉钢铁有限公司</w:t>
            </w:r>
          </w:p>
        </w:tc>
        <w:tc>
          <w:tcPr>
            <w:tcW w:w="2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hint="default"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赵敏、程曦、宋波、高智、刘义滔、王成、杨光</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Times New Roman" w:hAnsi="Times New Roman" w:eastAsia="宋体" w:cs="Times New Roman"/>
                <w:szCs w:val="21"/>
              </w:rPr>
            </w:pPr>
            <w:r>
              <w:rPr>
                <w:rFonts w:ascii="Times New Roman" w:hAnsi="Times New Roman" w:eastAsia="宋体" w:cs="Times New Roman"/>
                <w:szCs w:val="21"/>
              </w:rPr>
              <w:t>已授权并在有效期内</w:t>
            </w:r>
          </w:p>
        </w:tc>
      </w:tr>
      <w:tr>
        <w:tblPrEx>
          <w:tblLayout w:type="fixed"/>
          <w:tblCellMar>
            <w:top w:w="0" w:type="dxa"/>
            <w:left w:w="108" w:type="dxa"/>
            <w:bottom w:w="0" w:type="dxa"/>
            <w:right w:w="108" w:type="dxa"/>
          </w:tblCellMar>
        </w:tblPrEx>
        <w:trPr>
          <w:trHeight w:val="1"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eastAsia="宋体" w:cs="宋体"/>
              </w:rPr>
            </w:pPr>
            <w:r>
              <w:rPr>
                <w:rFonts w:ascii="宋体" w:hAnsi="宋体" w:eastAsia="宋体" w:cs="宋体"/>
              </w:rPr>
              <w:t>发明</w:t>
            </w:r>
          </w:p>
          <w:p>
            <w:pPr>
              <w:jc w:val="center"/>
              <w:rPr>
                <w:rFonts w:ascii="宋体" w:hAnsi="宋体" w:cs="宋体"/>
              </w:rPr>
            </w:pPr>
            <w:r>
              <w:rPr>
                <w:rFonts w:ascii="宋体" w:hAnsi="宋体" w:eastAsia="宋体" w:cs="宋体"/>
              </w:rPr>
              <w:t>专利</w:t>
            </w:r>
          </w:p>
        </w:tc>
        <w:tc>
          <w:tcPr>
            <w:tcW w:w="15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szCs w:val="21"/>
              </w:rPr>
              <w:t>高牌号无取向硅钢热轧酸洗不剪边的冷轧方法</w:t>
            </w:r>
          </w:p>
        </w:tc>
        <w:tc>
          <w:tcPr>
            <w:tcW w:w="8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rFonts w:ascii="宋体" w:hAnsi="宋体" w:cs="宋体"/>
              </w:rPr>
            </w:pPr>
            <w:r>
              <w:rPr>
                <w:rFonts w:ascii="Times New Roman" w:hAnsi="Times New Roman" w:eastAsia="宋体" w:cs="Times New Roman"/>
                <w:szCs w:val="21"/>
              </w:rPr>
              <w:t>中国</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r>
              <w:rPr>
                <w:rFonts w:ascii="Times New Roman" w:hAnsi="Times New Roman" w:cs="Times New Roman"/>
                <w:bCs/>
                <w:szCs w:val="21"/>
              </w:rPr>
              <w:t>201711205473.5</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pPr>
            <w:r>
              <w:rPr>
                <w:rFonts w:ascii="Times New Roman" w:hAnsi="Times New Roman" w:cs="Times New Roman"/>
                <w:szCs w:val="21"/>
              </w:rPr>
              <w:t>2019-07-09</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color w:val="000000" w:themeColor="text1"/>
                <w14:textFill>
                  <w14:solidFill>
                    <w14:schemeClr w14:val="tx1"/>
                  </w14:solidFill>
                </w14:textFill>
              </w:rPr>
            </w:pPr>
            <w:r>
              <w:rPr>
                <w:rFonts w:ascii="Times New Roman" w:hAnsi="Times New Roman" w:cs="Times New Roman"/>
                <w:szCs w:val="21"/>
              </w:rPr>
              <w:t>国家知识产权局</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szCs w:val="21"/>
              </w:rPr>
              <w:t>武汉钢铁有限公司</w:t>
            </w:r>
          </w:p>
        </w:tc>
        <w:tc>
          <w:tcPr>
            <w:tcW w:w="2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szCs w:val="21"/>
              </w:rPr>
              <w:t>马正强、朱永章、王朝磊、尹建国、艾昊、彭晟远、李亚强、张泉、张开发、李珉</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eastAsia="宋体" w:cs="Times New Roman"/>
                <w:szCs w:val="21"/>
              </w:rPr>
              <w:t>已授权并在有效期内</w:t>
            </w:r>
          </w:p>
        </w:tc>
      </w:tr>
      <w:tr>
        <w:tblPrEx>
          <w:tblLayout w:type="fixed"/>
          <w:tblCellMar>
            <w:top w:w="0" w:type="dxa"/>
            <w:left w:w="108" w:type="dxa"/>
            <w:bottom w:w="0" w:type="dxa"/>
            <w:right w:w="108" w:type="dxa"/>
          </w:tblCellMar>
        </w:tblPrEx>
        <w:trPr>
          <w:trHeight w:val="1"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hAnsi="宋体" w:eastAsia="宋体" w:cs="宋体"/>
              </w:rPr>
            </w:pPr>
            <w:r>
              <w:rPr>
                <w:rFonts w:ascii="宋体" w:hAnsi="宋体" w:eastAsia="宋体" w:cs="宋体"/>
              </w:rPr>
              <w:t>发明</w:t>
            </w:r>
          </w:p>
          <w:p>
            <w:pPr>
              <w:jc w:val="center"/>
              <w:rPr>
                <w:rFonts w:ascii="宋体" w:hAnsi="宋体" w:cs="宋体"/>
              </w:rPr>
            </w:pPr>
            <w:r>
              <w:rPr>
                <w:rFonts w:ascii="宋体" w:hAnsi="宋体" w:eastAsia="宋体" w:cs="宋体"/>
              </w:rPr>
              <w:t>专利</w:t>
            </w:r>
          </w:p>
        </w:tc>
        <w:tc>
          <w:tcPr>
            <w:tcW w:w="15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szCs w:val="21"/>
              </w:rPr>
              <w:t>一种四辊CVC轧机工作辊非对称磨损预报方法</w:t>
            </w:r>
          </w:p>
        </w:tc>
        <w:tc>
          <w:tcPr>
            <w:tcW w:w="88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rFonts w:ascii="宋体" w:hAnsi="宋体" w:cs="宋体"/>
              </w:rPr>
            </w:pPr>
            <w:r>
              <w:rPr>
                <w:rFonts w:ascii="Times New Roman" w:hAnsi="Times New Roman" w:eastAsia="宋体" w:cs="Times New Roman"/>
                <w:szCs w:val="21"/>
              </w:rPr>
              <w:t>中国</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r>
              <w:rPr>
                <w:rFonts w:ascii="Times New Roman" w:hAnsi="Times New Roman" w:cs="Times New Roman"/>
                <w:bCs/>
                <w:szCs w:val="21"/>
              </w:rPr>
              <w:t>ZL201511001606.8</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pPr>
            <w:r>
              <w:rPr>
                <w:rFonts w:ascii="Times New Roman" w:hAnsi="Times New Roman" w:cs="Times New Roman"/>
                <w:szCs w:val="21"/>
              </w:rPr>
              <w:t>2017-05-10</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pStyle w:val="14"/>
              <w:rPr>
                <w:color w:val="000000" w:themeColor="text1"/>
                <w14:textFill>
                  <w14:solidFill>
                    <w14:schemeClr w14:val="tx1"/>
                  </w14:solidFill>
                </w14:textFill>
              </w:rPr>
            </w:pPr>
            <w:r>
              <w:rPr>
                <w:rFonts w:ascii="Times New Roman" w:hAnsi="Times New Roman" w:cs="Times New Roman"/>
                <w:szCs w:val="21"/>
              </w:rPr>
              <w:t>国家知识产权局</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szCs w:val="21"/>
              </w:rPr>
              <w:t>北京科技大学</w:t>
            </w:r>
          </w:p>
        </w:tc>
        <w:tc>
          <w:tcPr>
            <w:tcW w:w="210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cs="Times New Roman"/>
                <w:szCs w:val="21"/>
              </w:rPr>
              <w:t>李洪波、尚飞、张杰、杨光辉</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rPr>
                <w:rFonts w:ascii="宋体" w:hAnsi="宋体" w:cs="宋体"/>
              </w:rPr>
            </w:pPr>
            <w:r>
              <w:rPr>
                <w:rFonts w:ascii="Times New Roman" w:hAnsi="Times New Roman" w:eastAsia="宋体" w:cs="Times New Roman"/>
                <w:szCs w:val="21"/>
              </w:rPr>
              <w:t>已授权并在有效期内</w:t>
            </w:r>
          </w:p>
        </w:tc>
      </w:tr>
    </w:tbl>
    <w:p>
      <w:pPr>
        <w:jc w:val="center"/>
        <w:rPr>
          <w:rFonts w:ascii="Times New Roman" w:hAnsi="Times New Roman" w:cs="Times New Roman"/>
          <w:b/>
          <w:sz w:val="30"/>
          <w:szCs w:val="30"/>
        </w:rPr>
      </w:pPr>
    </w:p>
    <w:p>
      <w:pPr>
        <w:jc w:val="center"/>
        <w:rPr>
          <w:rFonts w:ascii="Times New Roman" w:hAnsi="Times New Roman" w:cs="Times New Roman"/>
          <w:b/>
          <w:sz w:val="30"/>
          <w:szCs w:val="30"/>
        </w:rPr>
        <w:sectPr>
          <w:pgSz w:w="11906" w:h="16838"/>
          <w:pgMar w:top="1440" w:right="1800" w:bottom="1440" w:left="1800" w:header="851" w:footer="992" w:gutter="0"/>
          <w:cols w:space="425" w:num="1"/>
          <w:docGrid w:type="lines" w:linePitch="312" w:charSpace="0"/>
        </w:sectPr>
      </w:pPr>
    </w:p>
    <w:p>
      <w:pPr>
        <w:jc w:val="center"/>
        <w:rPr>
          <w:rFonts w:ascii="Times New Roman" w:hAnsi="Times New Roman" w:cs="Times New Roman"/>
          <w:b/>
          <w:sz w:val="30"/>
          <w:szCs w:val="30"/>
        </w:rPr>
      </w:pPr>
      <w:r>
        <w:rPr>
          <w:rFonts w:ascii="Times New Roman" w:hAnsi="Times New Roman" w:cs="Times New Roman"/>
          <w:b/>
          <w:sz w:val="30"/>
          <w:szCs w:val="30"/>
        </w:rPr>
        <w:t>主要完成人情况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胡伟东</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硅钢部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ascii="Times New Roman" w:hAnsi="Times New Roman" w:cs="Times New Roman"/>
              </w:rPr>
            </w:pPr>
            <w:r>
              <w:rPr>
                <w:rFonts w:ascii="Times New Roman" w:hAnsi="Times New Roman" w:cs="Times New Roman"/>
              </w:rPr>
              <w:t>1</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ascii="Times New Roman" w:hAnsi="Times New Roman" w:cs="Times New Roman"/>
              </w:rPr>
            </w:pP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hint="eastAsia" w:ascii="Times New Roman" w:hAnsi="Times New Roman" w:cs="Times New Roman" w:eastAsiaTheme="minorEastAsia"/>
                <w:lang w:val="en-US" w:eastAsia="zh-CN"/>
              </w:rPr>
            </w:pPr>
            <w:r>
              <w:rPr>
                <w:rFonts w:ascii="Times New Roman" w:hAnsi="Times New Roman" w:cs="Times New Roman"/>
              </w:rPr>
              <w:t>高</w:t>
            </w:r>
            <w:r>
              <w:rPr>
                <w:rFonts w:hint="eastAsia" w:ascii="Times New Roman" w:hAnsi="Times New Roman" w:cs="Times New Roman"/>
                <w:lang w:val="en-US" w:eastAsia="zh-CN"/>
              </w:rPr>
              <w:t>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ascii="Times New Roman" w:hAnsi="Times New Roman" w:cs="Times New Roman"/>
              </w:rPr>
            </w:pPr>
            <w:r>
              <w:rPr>
                <w:rFonts w:ascii="Times New Roman" w:hAnsi="Times New Roman" w:cs="Times New Roman"/>
              </w:rPr>
              <w:t>本项目发明专利1的第一发明人，发明专利</w:t>
            </w:r>
            <w:r>
              <w:rPr>
                <w:rFonts w:hint="eastAsia" w:ascii="Times New Roman" w:hAnsi="Times New Roman" w:cs="Times New Roman"/>
                <w:lang w:val="en-US" w:eastAsia="zh-CN"/>
              </w:rPr>
              <w:t>3</w:t>
            </w:r>
            <w:r>
              <w:rPr>
                <w:rFonts w:ascii="Times New Roman" w:hAnsi="Times New Roman" w:cs="Times New Roman"/>
              </w:rPr>
              <w:t>的第</w:t>
            </w:r>
            <w:r>
              <w:rPr>
                <w:rFonts w:hint="eastAsia" w:ascii="Times New Roman" w:hAnsi="Times New Roman" w:cs="Times New Roman"/>
                <w:lang w:val="en-US" w:eastAsia="zh-CN"/>
              </w:rPr>
              <w:t>5</w:t>
            </w:r>
            <w:r>
              <w:rPr>
                <w:rFonts w:ascii="Times New Roman" w:hAnsi="Times New Roman" w:cs="Times New Roman"/>
              </w:rPr>
              <w:t>发明人。</w:t>
            </w:r>
          </w:p>
          <w:p>
            <w:pPr>
              <w:ind w:firstLine="420" w:firstLineChars="200"/>
              <w:rPr>
                <w:rFonts w:ascii="Times New Roman" w:hAnsi="Times New Roman" w:cs="Times New Roman"/>
              </w:rPr>
            </w:pPr>
            <w:r>
              <w:rPr>
                <w:rFonts w:ascii="Times New Roman" w:hAnsi="Times New Roman" w:cs="Times New Roman"/>
              </w:rPr>
              <w:t>本项目研发团队负责人，负责总体构思、设计和项目实施。</w:t>
            </w:r>
          </w:p>
          <w:p>
            <w:pPr>
              <w:ind w:firstLine="420" w:firstLineChars="200"/>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曾获得科技奖情况：</w:t>
            </w:r>
          </w:p>
          <w:p>
            <w:pPr>
              <w:ind w:firstLine="420" w:firstLineChars="200"/>
              <w:rPr>
                <w:rFonts w:ascii="Times New Roman" w:hAnsi="Times New Roman" w:cs="Times New Roman"/>
              </w:rPr>
            </w:pPr>
            <w:r>
              <w:rPr>
                <w:rFonts w:hint="eastAsia" w:ascii="Times New Roman" w:hAnsi="Times New Roman" w:cs="Times New Roman"/>
              </w:rPr>
              <w:t>冶金科学技术奖贰等奖</w:t>
            </w:r>
            <w:r>
              <w:rPr>
                <w:rFonts w:hint="eastAsia" w:ascii="Times New Roman" w:hAnsi="Times New Roman" w:cs="Times New Roman"/>
              </w:rPr>
              <w:t>1项，湖北省人民政府科学进步奖贰等奖</w:t>
            </w:r>
            <w:r>
              <w:rPr>
                <w:rFonts w:hint="eastAsia" w:ascii="Times New Roman" w:hAnsi="Times New Roman" w:cs="Times New Roman"/>
              </w:rPr>
              <w:t>1项，武汉钢铁集团公司科技</w:t>
            </w:r>
            <w:r>
              <w:rPr>
                <w:rFonts w:hint="eastAsia" w:ascii="Times New Roman" w:hAnsi="Times New Roman" w:cs="Times New Roman"/>
                <w:lang w:val="en-US" w:eastAsia="zh-CN"/>
              </w:rPr>
              <w:t>奖15项</w:t>
            </w:r>
            <w:r>
              <w:rPr>
                <w:rFonts w:hint="eastAsia" w:ascii="Times New Roman" w:hAnsi="Times New Roman" w:cs="Times New Roman"/>
              </w:rPr>
              <w:t>。</w:t>
            </w:r>
            <w:r>
              <w:rPr>
                <w:rFonts w:ascii="Times New Roman" w:hAnsi="Times New Roman" w:cs="Times New Roman"/>
              </w:rPr>
              <w:t>武汉钢铁集团公司科技特等奖1个、壹等奖5个、贰等奖8个，组织武汉钢铁集团公司重大科技专项1个、参与5个。2013年冶金科学技术奖贰等奖参加、2014年湖北省人民政府科学进步奖贰等奖参加。2012年获得武钢集团“劳动标兵”，2013年获得武钢集团“劳动模范”2018年获武钢有限“技术标兵”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ascii="Times New Roman" w:hAnsi="Times New Roman" w:cs="Times New Roman"/>
              </w:rPr>
            </w:pPr>
            <w:r>
              <w:rPr>
                <w:rFonts w:hint="eastAsia" w:ascii="Times New Roman" w:eastAsia="宋体"/>
                <w:szCs w:val="21"/>
              </w:rPr>
              <w:t>宋波</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ascii="Times New Roman" w:hAnsi="Times New Roman" w:cs="Times New Roman"/>
              </w:rPr>
            </w:pPr>
            <w:r>
              <w:rPr>
                <w:rFonts w:hint="eastAsia" w:ascii="微软雅黑" w:hAnsi="微软雅黑" w:eastAsia="微软雅黑" w:cs="微软雅黑"/>
                <w:i w:val="0"/>
                <w:caps w:val="0"/>
                <w:color w:val="333333"/>
                <w:spacing w:val="0"/>
                <w:kern w:val="0"/>
                <w:sz w:val="18"/>
                <w:szCs w:val="18"/>
                <w:lang w:val="en-US" w:eastAsia="zh-CN" w:bidi="ar"/>
              </w:rPr>
              <w:t>条材厂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ascii="Times New Roman" w:hAnsi="Times New Roman" w:cs="Times New Roman"/>
              </w:rPr>
            </w:pPr>
            <w:r>
              <w:rPr>
                <w:rFonts w:ascii="Times New Roman" w:hAnsi="Times New Roman" w:cs="Times New Roman"/>
              </w:rPr>
              <w:t>2</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ascii="Times New Roman" w:hAnsi="Times New Roman" w:cs="Times New Roman"/>
              </w:rPr>
            </w:pP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ascii="Times New Roman" w:hAnsi="Times New Roman" w:cs="Times New Roman"/>
              </w:rPr>
            </w:pPr>
            <w:r>
              <w:rPr>
                <w:rFonts w:hint="eastAsia" w:ascii="Times New Roman" w:hAnsi="Times New Roman" w:cs="Times New Roman"/>
                <w:lang w:val="en-US" w:eastAsia="zh-CN"/>
              </w:rPr>
              <w:t>副</w:t>
            </w:r>
            <w:r>
              <w:rPr>
                <w:rFonts w:hint="eastAsia" w:ascii="Times New Roman" w:hAnsi="Times New Roman" w:cs="Times New Roman"/>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hint="eastAsia" w:ascii="Times New Roman" w:hAnsi="Times New Roman" w:cs="Times New Roman"/>
              </w:rPr>
            </w:pPr>
            <w:r>
              <w:rPr>
                <w:rFonts w:hint="eastAsia" w:ascii="Times New Roman" w:hAnsi="Times New Roman" w:cs="Times New Roman"/>
              </w:rPr>
              <w:t>本项目发明专利</w:t>
            </w:r>
            <w:r>
              <w:rPr>
                <w:rFonts w:hint="eastAsia" w:ascii="Times New Roman" w:hAnsi="Times New Roman" w:cs="Times New Roman"/>
                <w:lang w:val="en-US" w:eastAsia="zh-CN"/>
              </w:rPr>
              <w:t>2</w:t>
            </w:r>
            <w:r>
              <w:rPr>
                <w:rFonts w:hint="eastAsia" w:ascii="Times New Roman" w:hAnsi="Times New Roman" w:cs="Times New Roman"/>
              </w:rPr>
              <w:t>的第</w:t>
            </w:r>
            <w:r>
              <w:rPr>
                <w:rFonts w:hint="eastAsia" w:ascii="Times New Roman" w:hAnsi="Times New Roman" w:cs="Times New Roman"/>
                <w:lang w:val="en-US" w:eastAsia="zh-CN"/>
              </w:rPr>
              <w:t>3</w:t>
            </w:r>
            <w:r>
              <w:rPr>
                <w:rFonts w:hint="eastAsia" w:ascii="Times New Roman" w:hAnsi="Times New Roman" w:cs="Times New Roman"/>
              </w:rPr>
              <w:t>发明人</w:t>
            </w:r>
            <w:r>
              <w:rPr>
                <w:rFonts w:hint="eastAsia" w:ascii="Times New Roman" w:hAnsi="Times New Roman" w:cs="Times New Roman"/>
                <w:lang w:eastAsia="zh-CN"/>
              </w:rPr>
              <w:t>，</w:t>
            </w:r>
            <w:r>
              <w:rPr>
                <w:rFonts w:hint="eastAsia" w:ascii="Times New Roman" w:hAnsi="Times New Roman" w:cs="Times New Roman"/>
              </w:rPr>
              <w:t>负</w:t>
            </w:r>
            <w:r>
              <w:rPr>
                <w:rFonts w:hint="eastAsia" w:ascii="Times New Roman" w:hAnsi="Times New Roman" w:cs="Times New Roman"/>
                <w:lang w:val="en-US" w:eastAsia="zh-CN"/>
              </w:rPr>
              <w:t>责策划CSP分厂</w:t>
            </w:r>
            <w:r>
              <w:rPr>
                <w:rFonts w:hint="eastAsia" w:ascii="Times New Roman" w:hAnsi="Times New Roman" w:cs="Times New Roman"/>
              </w:rPr>
              <w:t>技术集成以及</w:t>
            </w:r>
            <w:r>
              <w:rPr>
                <w:rFonts w:hint="eastAsia" w:ascii="Times New Roman" w:hAnsi="Times New Roman" w:cs="Times New Roman"/>
                <w:lang w:val="en-US" w:eastAsia="zh-CN"/>
              </w:rPr>
              <w:t>生产</w:t>
            </w:r>
            <w:r>
              <w:rPr>
                <w:rFonts w:hint="eastAsia" w:ascii="Times New Roman" w:hAnsi="Times New Roman" w:cs="Times New Roman"/>
              </w:rPr>
              <w:t>应用。</w:t>
            </w:r>
          </w:p>
          <w:p>
            <w:pPr>
              <w:ind w:firstLine="420" w:firstLineChars="200"/>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曾获得科技奖情况：</w:t>
            </w:r>
          </w:p>
          <w:p>
            <w:pPr>
              <w:ind w:firstLine="420" w:firstLineChars="200"/>
              <w:rPr>
                <w:rFonts w:ascii="Times New Roman" w:hAnsi="Times New Roman" w:cs="Times New Roman"/>
              </w:rPr>
            </w:pPr>
            <w:r>
              <w:rPr>
                <w:rFonts w:hint="eastAsia" w:ascii="Times New Roman" w:hAnsi="Times New Roman" w:cs="Times New Roman"/>
              </w:rPr>
              <w:t>国家冶金行业科技进步二等奖1项，冶金科学技术奖一等奖1项，湖北省科技进步一等奖2项，湖北省科学技术奖励技术发明奖二等奖1项，宝武集团技术创新重大成果奖二等奖1项，武汉钢铁（集团）公司科技进步一等奖3项、二等奖3项，武汉钢铁（集团）公司重大专项4项。 2012年度武汉钢铁（集团）公司有突出贡献人员“创新奖”，2016年度武汉钢铁（集团）公司“优秀共产党员”称号，2018年度中国宝武钢铁集团“金牛奖”。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ascii="Times New Roman" w:hAnsi="Times New Roman" w:cs="Times New Roman"/>
              </w:rPr>
            </w:pPr>
            <w:r>
              <w:rPr>
                <w:rFonts w:hint="eastAsia" w:ascii="Times New Roman" w:eastAsia="宋体"/>
                <w:szCs w:val="21"/>
              </w:rPr>
              <w:t>何龙义</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热轧厂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ascii="Times New Roman" w:hAnsi="Times New Roman" w:cs="Times New Roman"/>
              </w:rPr>
            </w:pPr>
            <w:r>
              <w:rPr>
                <w:rFonts w:ascii="Times New Roman" w:hAnsi="Times New Roman" w:cs="Times New Roman"/>
              </w:rPr>
              <w:t>3</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ascii="Times New Roman" w:hAnsi="Times New Roman" w:cs="Times New Roman"/>
              </w:rPr>
            </w:pP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ascii="Times New Roman" w:hAnsi="Times New Roman" w:cs="Times New Roman"/>
              </w:rPr>
            </w:pPr>
            <w:r>
              <w:rPr>
                <w:rFonts w:hint="eastAsia" w:ascii="Times New Roman" w:hAnsi="Times New Roman" w:cs="Times New Roman"/>
              </w:rPr>
              <w:t>副高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ascii="Times New Roman" w:hAnsi="Times New Roman" w:cs="Times New Roman"/>
              </w:rPr>
            </w:pPr>
            <w:r>
              <w:rPr>
                <w:rFonts w:ascii="Times New Roman" w:hAnsi="Times New Roman" w:cs="Times New Roman"/>
              </w:rPr>
              <w:t>本项目主要承担</w:t>
            </w:r>
            <w:r>
              <w:rPr>
                <w:rFonts w:hint="eastAsia" w:ascii="Times New Roman" w:hAnsi="Times New Roman" w:cs="Times New Roman"/>
                <w:lang w:val="en-US" w:eastAsia="zh-CN"/>
              </w:rPr>
              <w:t>热轧三分厂工艺措施制定和</w:t>
            </w:r>
            <w:r>
              <w:rPr>
                <w:rFonts w:ascii="Times New Roman" w:hAnsi="Times New Roman" w:cs="Times New Roman"/>
              </w:rPr>
              <w:t>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曾获得科技奖情况：</w:t>
            </w:r>
          </w:p>
          <w:p>
            <w:pPr>
              <w:ind w:firstLine="420" w:firstLineChars="200"/>
              <w:rPr>
                <w:rFonts w:ascii="Times New Roman" w:hAnsi="Times New Roman" w:cs="Times New Roman"/>
              </w:rPr>
            </w:pPr>
            <w:r>
              <w:rPr>
                <w:rFonts w:hint="eastAsia" w:ascii="宋体" w:hAnsi="宋体" w:eastAsia="宋体"/>
              </w:rPr>
              <w:t>湖北省科技进步一等奖</w:t>
            </w:r>
            <w:r>
              <w:rPr>
                <w:rFonts w:hint="eastAsia" w:ascii="宋体" w:hAnsi="宋体" w:eastAsia="宋体"/>
                <w:lang w:val="en-US" w:eastAsia="zh-CN"/>
              </w:rPr>
              <w:t>1</w:t>
            </w:r>
            <w:r>
              <w:rPr>
                <w:rFonts w:hint="eastAsia" w:ascii="宋体" w:hAnsi="宋体" w:eastAsia="宋体"/>
              </w:rPr>
              <w:t>项，武钢科技进步奖一等奖</w:t>
            </w:r>
            <w:r>
              <w:rPr>
                <w:rFonts w:hint="eastAsia" w:ascii="宋体" w:hAnsi="宋体" w:eastAsia="宋体"/>
                <w:lang w:val="en-US" w:eastAsia="zh-CN"/>
              </w:rPr>
              <w:t>1</w:t>
            </w:r>
            <w:r>
              <w:rPr>
                <w:rFonts w:hint="eastAsia" w:ascii="宋体" w:hAnsi="宋体" w:eastAsia="宋体"/>
              </w:rPr>
              <w:t>项，武钢科技进步奖二等奖</w:t>
            </w:r>
            <w:r>
              <w:rPr>
                <w:rFonts w:hint="eastAsia" w:ascii="宋体" w:hAnsi="宋体" w:eastAsia="宋体"/>
                <w:lang w:val="en-US" w:eastAsia="zh-CN"/>
              </w:rPr>
              <w:t>1</w:t>
            </w:r>
            <w:r>
              <w:rPr>
                <w:rFonts w:hint="eastAsia" w:ascii="宋体" w:hAnsi="宋体" w:eastAsia="宋体"/>
              </w:rPr>
              <w:t>项，武钢重大科技专项奖</w:t>
            </w:r>
            <w:r>
              <w:rPr>
                <w:rFonts w:hint="eastAsia" w:ascii="宋体" w:hAnsi="宋体" w:eastAsia="宋体"/>
                <w:lang w:val="en-US" w:eastAsia="zh-CN"/>
              </w:rPr>
              <w:t>1</w:t>
            </w:r>
            <w:r>
              <w:rPr>
                <w:rFonts w:hint="eastAsia" w:ascii="宋体" w:hAnsi="宋体" w:eastAsia="宋体"/>
              </w:rPr>
              <w:t>项，公司“五小”科技攻关二等奖一项，武钢有限公司2</w:t>
            </w:r>
            <w:r>
              <w:rPr>
                <w:rFonts w:ascii="宋体" w:hAnsi="宋体" w:eastAsia="宋体"/>
              </w:rPr>
              <w:t>018</w:t>
            </w:r>
            <w:r>
              <w:rPr>
                <w:rFonts w:hint="eastAsia" w:ascii="宋体" w:hAnsi="宋体" w:eastAsia="宋体"/>
              </w:rPr>
              <w:t>年度质量标兵，宝武集团2</w:t>
            </w:r>
            <w:r>
              <w:rPr>
                <w:rFonts w:ascii="宋体" w:hAnsi="宋体" w:eastAsia="宋体"/>
              </w:rPr>
              <w:t>020</w:t>
            </w:r>
            <w:r>
              <w:rPr>
                <w:rFonts w:hint="eastAsia" w:ascii="宋体" w:hAnsi="宋体" w:eastAsia="宋体"/>
              </w:rPr>
              <w:t>年度优秀共产党员。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ascii="Times New Roman" w:hAnsi="Times New Roman" w:cs="Times New Roman"/>
              </w:rPr>
            </w:pPr>
            <w:r>
              <w:rPr>
                <w:rFonts w:hint="eastAsia" w:ascii="Times New Roman" w:eastAsia="宋体"/>
                <w:szCs w:val="21"/>
                <w:lang w:val="en-US" w:eastAsia="zh-CN"/>
              </w:rPr>
              <w:t>何金平</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hint="default" w:ascii="Times New Roman" w:hAnsi="Times New Roman" w:cs="Times New Roman" w:eastAsiaTheme="minorEastAsia"/>
                <w:lang w:val="en-US" w:eastAsia="zh-CN"/>
              </w:rPr>
            </w:pPr>
            <w:r>
              <w:rPr>
                <w:rFonts w:hint="eastAsia" w:ascii="微软雅黑" w:hAnsi="微软雅黑" w:eastAsia="微软雅黑" w:cs="微软雅黑"/>
                <w:i w:val="0"/>
                <w:caps w:val="0"/>
                <w:color w:val="333333"/>
                <w:spacing w:val="0"/>
                <w:kern w:val="0"/>
                <w:sz w:val="18"/>
                <w:szCs w:val="18"/>
                <w:lang w:val="en-US" w:eastAsia="zh-CN" w:bidi="ar"/>
              </w:rPr>
              <w:t>条材厂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ascii="Times New Roman" w:hAnsi="Times New Roman" w:cs="Times New Roman"/>
              </w:rPr>
            </w:pPr>
            <w:r>
              <w:rPr>
                <w:rFonts w:hint="eastAsia" w:ascii="Times New Roman" w:hAnsi="Times New Roman" w:cs="Times New Roman"/>
                <w:lang w:val="en-US" w:eastAsia="zh-CN"/>
              </w:rPr>
              <w:t>4</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ascii="Times New Roman" w:hAnsi="Times New Roman" w:cs="Times New Roman"/>
              </w:rPr>
            </w:pP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ascii="Times New Roman" w:hAnsi="Times New Roman" w:cs="Times New Roman"/>
              </w:rPr>
            </w:pPr>
            <w:r>
              <w:rPr>
                <w:rFonts w:hint="eastAsia" w:ascii="Times New Roman" w:hAnsi="Times New Roman" w:cs="Times New Roman"/>
                <w:lang w:val="en-US" w:eastAsia="zh-CN"/>
              </w:rPr>
              <w:t>高级</w:t>
            </w:r>
            <w:r>
              <w:rPr>
                <w:rFonts w:ascii="Times New Roman" w:hAnsi="Times New Roman" w:cs="Times New Roma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vAlign w:val="top"/>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ascii="Times New Roman" w:hAnsi="Times New Roman" w:cs="Times New Roman"/>
              </w:rPr>
            </w:pPr>
            <w:r>
              <w:rPr>
                <w:rFonts w:hint="eastAsia" w:ascii="Times New Roman" w:hAnsi="Times New Roman" w:cs="Times New Roman"/>
                <w:lang w:val="en-US" w:eastAsia="zh-CN"/>
              </w:rPr>
              <w:t>负责CSP无取向连铸轻压下工艺设计，无取向硅钢实物质量控制措施</w:t>
            </w:r>
            <w:r>
              <w:rPr>
                <w:rFonts w:ascii="Times New Roman" w:hAnsi="Times New Roman" w:cs="Times New Roman"/>
              </w:rPr>
              <w:t>。</w:t>
            </w: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曾获得科技奖情况：</w:t>
            </w:r>
          </w:p>
          <w:p>
            <w:pPr>
              <w:ind w:firstLine="420" w:firstLineChars="200"/>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2019年度武钢有限技术创新优秀团队，2019年第二届武钢有限科技成果三等奖CSP无取向硅钢板形控制关键技术开发与应用。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ascii="Times New Roman" w:hAnsi="Times New Roman" w:cs="Times New Roman"/>
              </w:rPr>
            </w:pPr>
            <w:r>
              <w:rPr>
                <w:rFonts w:hint="eastAsia" w:ascii="Times New Roman" w:eastAsia="宋体"/>
                <w:szCs w:val="21"/>
              </w:rPr>
              <w:t>李洪波</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hint="default" w:ascii="Times New Roman" w:hAnsi="Times New Roman" w:cs="Times New Roman"/>
                <w:lang w:val="en-US" w:eastAsia="zh-CN"/>
              </w:rPr>
            </w:pPr>
            <w:r>
              <w:rPr>
                <w:rFonts w:hint="eastAsia" w:ascii="Times New Roman" w:hAnsi="Times New Roman" w:cs="Times New Roman"/>
              </w:rPr>
              <w:t>北京科技大学</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ascii="Times New Roman" w:hAnsi="Times New Roman" w:cs="Times New Roman"/>
              </w:rPr>
            </w:pPr>
            <w:r>
              <w:rPr>
                <w:rFonts w:hint="eastAsia" w:ascii="Times New Roman" w:hAnsi="Times New Roman" w:cs="Times New Roman"/>
              </w:rPr>
              <w:t>机械工程学院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5</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副院长</w:t>
            </w: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both"/>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对本项目技术的创造性贡献：</w:t>
            </w:r>
          </w:p>
          <w:p>
            <w:pPr>
              <w:jc w:val="left"/>
              <w:rPr>
                <w:rFonts w:ascii="Times New Roman" w:hAnsi="Times New Roman" w:cs="Times New Roman"/>
              </w:rPr>
            </w:pPr>
            <w:r>
              <w:rPr>
                <w:rFonts w:ascii="Times New Roman" w:hAnsi="Times New Roman" w:cs="Times New Roman"/>
              </w:rPr>
              <w:t>本项目专利</w:t>
            </w:r>
            <w:r>
              <w:rPr>
                <w:rFonts w:hint="eastAsia" w:ascii="Times New Roman" w:hAnsi="Times New Roman" w:cs="Times New Roman"/>
              </w:rPr>
              <w:t>4</w:t>
            </w:r>
            <w:r>
              <w:rPr>
                <w:rFonts w:ascii="Times New Roman" w:hAnsi="Times New Roman" w:cs="Times New Roman"/>
              </w:rPr>
              <w:t>的第</w:t>
            </w:r>
            <w:r>
              <w:rPr>
                <w:rFonts w:hint="eastAsia" w:ascii="Times New Roman" w:hAnsi="Times New Roman" w:cs="Times New Roman"/>
              </w:rPr>
              <w:t>1</w:t>
            </w:r>
            <w:r>
              <w:rPr>
                <w:rFonts w:ascii="Times New Roman" w:hAnsi="Times New Roman" w:cs="Times New Roman"/>
              </w:rPr>
              <w:t>发明人，主要承担</w:t>
            </w:r>
            <w:r>
              <w:rPr>
                <w:rFonts w:hint="eastAsia" w:ascii="Times New Roman" w:hAnsi="Times New Roman" w:cs="Times New Roman"/>
              </w:rPr>
              <w:t>热轧、CSP精轧机</w:t>
            </w:r>
            <w:r>
              <w:rPr>
                <w:rFonts w:ascii="Times New Roman" w:hAnsi="Times New Roman" w:cs="Times New Roman"/>
              </w:rPr>
              <w:t>四辊CVC轧机工作辊非对称磨损预报方法</w:t>
            </w:r>
            <w:r>
              <w:rPr>
                <w:rFonts w:hint="eastAsia" w:ascii="Times New Roman" w:hAnsi="Times New Roman" w:cs="Times New Roman"/>
              </w:rPr>
              <w:t>和辊形设计与优化</w:t>
            </w:r>
            <w:r>
              <w:rPr>
                <w:rFonts w:ascii="Times New Roman" w:hAnsi="Times New Roman" w:cs="Times New Roman"/>
              </w:rPr>
              <w:t>。</w:t>
            </w:r>
          </w:p>
          <w:p>
            <w:pPr>
              <w:ind w:firstLine="420" w:firstLineChars="200"/>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曾获得科技奖情况：</w:t>
            </w:r>
          </w:p>
          <w:p>
            <w:pPr>
              <w:ind w:firstLine="420" w:firstLineChars="200"/>
              <w:rPr>
                <w:rFonts w:hint="default" w:ascii="Times New Roman" w:hAnsi="Times New Roman" w:cs="Times New Roman" w:eastAsiaTheme="minorEastAsia"/>
                <w:color w:val="FF0000"/>
                <w:lang w:val="en-US" w:eastAsia="zh-CN"/>
              </w:rPr>
            </w:pPr>
            <w:r>
              <w:rPr>
                <w:rFonts w:hint="eastAsia" w:ascii="Times New Roman" w:hAnsi="Times New Roman" w:cs="Times New Roman"/>
              </w:rPr>
              <w:t>曾获山东省滨州市科学技术奖、北京科技大学优秀博士后、北京科技大学第25届教育教学成果奖。</w:t>
            </w: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ascii="Times New Roman" w:hAnsi="Times New Roman" w:cs="Times New Roman"/>
              </w:rPr>
            </w:pPr>
            <w:r>
              <w:rPr>
                <w:rFonts w:hint="eastAsia" w:ascii="微软雅黑" w:hAnsi="微软雅黑" w:eastAsia="微软雅黑" w:cs="微软雅黑"/>
                <w:i w:val="0"/>
                <w:caps w:val="0"/>
                <w:color w:val="333333"/>
                <w:spacing w:val="0"/>
                <w:kern w:val="0"/>
                <w:sz w:val="18"/>
                <w:szCs w:val="18"/>
                <w:lang w:val="en-US" w:eastAsia="zh-CN" w:bidi="ar"/>
              </w:rPr>
              <w:t>曹亢</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硅钢部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6</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无取向一贯管理组长</w:t>
            </w: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ascii="Times New Roman" w:hAnsi="Times New Roman" w:cs="Times New Roman"/>
              </w:rPr>
            </w:pPr>
            <w:r>
              <w:rPr>
                <w:rFonts w:ascii="Times New Roman" w:hAnsi="Times New Roman" w:cs="Times New Roma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ascii="Times New Roman" w:hAnsi="Times New Roman" w:cs="Times New Roman"/>
              </w:rPr>
            </w:pPr>
            <w:r>
              <w:rPr>
                <w:rFonts w:hint="eastAsia" w:ascii="Times New Roman" w:hAnsi="Times New Roman" w:cs="Times New Roman"/>
                <w:lang w:val="en-US" w:eastAsia="zh-CN"/>
              </w:rPr>
              <w:t>负责设计无取向不同交货标准切边余量设计和厚度同板差质量评价跟踪</w:t>
            </w:r>
            <w:r>
              <w:rPr>
                <w:rFonts w:hint="eastAsia" w:ascii="Times New Roman" w:hAnsi="Times New Roman" w:cs="Times New Roman"/>
              </w:rPr>
              <w:t>。</w:t>
            </w: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曾获得科技奖情况：</w:t>
            </w:r>
          </w:p>
          <w:p>
            <w:pPr>
              <w:ind w:firstLine="420" w:firstLineChars="200"/>
              <w:rPr>
                <w:rFonts w:ascii="Times New Roman" w:hAnsi="Times New Roman" w:cs="Times New Roman"/>
              </w:rPr>
            </w:pPr>
            <w:r>
              <w:rPr>
                <w:rFonts w:hint="eastAsia" w:ascii="Times New Roman" w:hAnsi="Times New Roman" w:cs="Times New Roman"/>
                <w:lang w:val="en-US" w:eastAsia="zh-CN"/>
              </w:rPr>
              <w:t>2019年湖北省科技进步奖二等奖，2019年武钢有限科技进步二等奖，2019年武钢有限科技新星，2020年武钢有限优秀科技团队项目负责人。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ascii="Times New Roman" w:hAnsi="Times New Roman" w:cs="Times New Roman"/>
              </w:rPr>
            </w:pPr>
            <w:r>
              <w:rPr>
                <w:rFonts w:hint="eastAsia" w:ascii="Times New Roman" w:eastAsia="宋体"/>
                <w:szCs w:val="21"/>
              </w:rPr>
              <w:t>李亚强</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7</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ascii="Times New Roman" w:hAnsi="Times New Roman" w:cs="Times New Roman"/>
              </w:rPr>
            </w:pP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ascii="Times New Roman" w:hAnsi="Times New Roman" w:cs="Times New Roman"/>
              </w:rPr>
            </w:pPr>
            <w:r>
              <w:rPr>
                <w:rFonts w:ascii="Times New Roman" w:hAnsi="Times New Roman" w:cs="Times New Roma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ascii="Times New Roman" w:hAnsi="Times New Roman" w:cs="Times New Roman"/>
              </w:rPr>
            </w:pPr>
            <w:r>
              <w:rPr>
                <w:rFonts w:ascii="Times New Roman" w:hAnsi="Times New Roman" w:cs="Times New Roman"/>
              </w:rPr>
              <w:t>本项目专利</w:t>
            </w:r>
            <w:r>
              <w:rPr>
                <w:rFonts w:hint="eastAsia" w:ascii="Times New Roman" w:hAnsi="Times New Roman" w:cs="Times New Roman"/>
                <w:lang w:val="en-US" w:eastAsia="zh-CN"/>
              </w:rPr>
              <w:t>3</w:t>
            </w:r>
            <w:r>
              <w:rPr>
                <w:rFonts w:ascii="Times New Roman" w:hAnsi="Times New Roman" w:cs="Times New Roman"/>
              </w:rPr>
              <w:t>的第</w:t>
            </w:r>
            <w:r>
              <w:rPr>
                <w:rFonts w:hint="eastAsia" w:ascii="Times New Roman" w:hAnsi="Times New Roman" w:cs="Times New Roman"/>
                <w:lang w:val="en-US" w:eastAsia="zh-CN"/>
              </w:rPr>
              <w:t>7</w:t>
            </w:r>
            <w:r>
              <w:rPr>
                <w:rFonts w:ascii="Times New Roman" w:hAnsi="Times New Roman" w:cs="Times New Roman"/>
              </w:rPr>
              <w:t>发明人</w:t>
            </w:r>
            <w:r>
              <w:rPr>
                <w:rFonts w:hint="eastAsia" w:ascii="Times New Roman" w:hAnsi="Times New Roman" w:cs="Times New Roman"/>
                <w:lang w:eastAsia="zh-CN"/>
              </w:rPr>
              <w:t>。</w:t>
            </w:r>
            <w:r>
              <w:rPr>
                <w:rFonts w:hint="eastAsia" w:ascii="Times New Roman" w:hAnsi="Times New Roman" w:cs="Times New Roman"/>
                <w:lang w:val="en-US" w:eastAsia="zh-CN"/>
              </w:rPr>
              <w:t>负责制定高牌号无取向硅钢硅钢单机架轧制策略和质量控制相关措施</w:t>
            </w:r>
            <w:r>
              <w:rPr>
                <w:rFonts w:ascii="Times New Roman" w:hAnsi="Times New Roman" w:cs="Times New Roman"/>
              </w:rPr>
              <w:t>。</w:t>
            </w:r>
          </w:p>
          <w:p>
            <w:pPr>
              <w:ind w:firstLine="420" w:firstLineChars="200"/>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曾获得科技奖情况：</w:t>
            </w:r>
          </w:p>
          <w:p>
            <w:pPr>
              <w:ind w:firstLine="420" w:firstLineChars="200"/>
              <w:rPr>
                <w:rFonts w:ascii="Times New Roman" w:hAnsi="Times New Roman" w:cs="Times New Roman"/>
              </w:rPr>
            </w:pPr>
            <w:r>
              <w:rPr>
                <w:rFonts w:hint="eastAsia" w:ascii="Times New Roman" w:hAnsi="Times New Roman" w:cs="Times New Roman"/>
                <w:lang w:val="en-US" w:eastAsia="zh-CN"/>
              </w:rPr>
              <w:t>获武钢股份发明创造与技术保密突出贡献奖,第24届全国发明展览会铜奖，2020年度武汉钢铁有限公司“质量标兵”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ascii="Times New Roman" w:hAnsi="Times New Roman" w:cs="Times New Roman"/>
              </w:rPr>
            </w:pPr>
            <w:r>
              <w:rPr>
                <w:rFonts w:hint="eastAsia" w:ascii="Times New Roman" w:eastAsia="宋体"/>
                <w:szCs w:val="21"/>
              </w:rPr>
              <w:t>陈刚</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热轧厂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8</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ascii="Times New Roman" w:hAnsi="Times New Roman" w:cs="Times New Roman"/>
              </w:rPr>
            </w:pP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ascii="Times New Roman" w:hAnsi="Times New Roman" w:cs="Times New Roman"/>
              </w:rPr>
            </w:pPr>
            <w:r>
              <w:rPr>
                <w:rFonts w:hint="eastAsia" w:ascii="Times New Roman" w:hAnsi="Times New Roman" w:cs="Times New Roman"/>
                <w:lang w:val="en-US" w:eastAsia="zh-CN"/>
              </w:rPr>
              <w:t>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vAlign w:val="top"/>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ascii="Times New Roman" w:hAnsi="Times New Roman" w:cs="Times New Roman"/>
              </w:rPr>
            </w:pPr>
            <w:r>
              <w:rPr>
                <w:rFonts w:hint="eastAsia" w:ascii="Times New Roman" w:hAnsi="Times New Roman" w:cs="Times New Roman"/>
                <w:lang w:val="en-US" w:eastAsia="zh-CN"/>
              </w:rPr>
              <w:t>负责热轧厂粗轧高速钢立辊、精轧高速钢工作辊应用技术，推广支撑辊VCR辊形和无取向降低边降方法应用。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vAlign w:val="top"/>
          </w:tcPr>
          <w:p>
            <w:pPr>
              <w:rPr>
                <w:rFonts w:ascii="Times New Roman" w:hAnsi="Times New Roman" w:cs="Times New Roman"/>
              </w:rPr>
            </w:pPr>
            <w:r>
              <w:rPr>
                <w:rFonts w:ascii="Times New Roman" w:hAnsi="Times New Roman" w:cs="Times New Roman"/>
              </w:rPr>
              <w:t>曾获得科技奖情况：</w:t>
            </w:r>
          </w:p>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 xml:space="preserve">    </w:t>
            </w: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hint="eastAsia" w:ascii="Times New Roman" w:hAnsi="Times New Roman" w:cs="Times New Roman" w:eastAsiaTheme="minorEastAsia"/>
                <w:lang w:val="en-US" w:eastAsia="zh-CN"/>
              </w:rPr>
            </w:pPr>
            <w:r>
              <w:rPr>
                <w:rFonts w:hint="eastAsia" w:ascii="Times New Roman" w:eastAsia="宋体"/>
                <w:szCs w:val="21"/>
              </w:rPr>
              <w:t>李大明</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硅钢部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9</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ascii="Times New Roman" w:hAnsi="Times New Roman" w:cs="Times New Roman"/>
              </w:rPr>
            </w:pP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ascii="Times New Roman" w:hAnsi="Times New Roman" w:cs="Times New Roman"/>
              </w:rPr>
            </w:pPr>
            <w:r>
              <w:rPr>
                <w:rFonts w:hint="eastAsia" w:ascii="Times New Roman" w:hAnsi="Times New Roman" w:cs="Times New Roma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vAlign w:val="top"/>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ascii="Times New Roman" w:hAnsi="Times New Roman" w:cs="Times New Roman"/>
              </w:rPr>
            </w:pPr>
            <w:r>
              <w:rPr>
                <w:rFonts w:hint="eastAsia" w:ascii="Times New Roman" w:hAnsi="Times New Roman" w:cs="Times New Roman"/>
                <w:lang w:val="en-US" w:eastAsia="zh-CN"/>
              </w:rPr>
              <w:t>负责CSP连铸工艺设计满足边部质量控制要求研究</w:t>
            </w:r>
            <w:r>
              <w:rPr>
                <w:rFonts w:ascii="Times New Roman" w:hAnsi="Times New Roman" w:cs="Times New Roman"/>
              </w:rPr>
              <w:t>。</w:t>
            </w: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vAlign w:val="top"/>
          </w:tcPr>
          <w:p>
            <w:pPr>
              <w:rPr>
                <w:rFonts w:ascii="Times New Roman" w:hAnsi="Times New Roman" w:cs="Times New Roman"/>
              </w:rPr>
            </w:pPr>
            <w:r>
              <w:rPr>
                <w:rFonts w:ascii="Times New Roman" w:hAnsi="Times New Roman" w:cs="Times New Roman"/>
              </w:rPr>
              <w:t>曾获得科技奖情况：</w:t>
            </w: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姓名</w:t>
            </w:r>
          </w:p>
        </w:tc>
        <w:tc>
          <w:tcPr>
            <w:tcW w:w="1420" w:type="dxa"/>
            <w:vAlign w:val="center"/>
          </w:tcPr>
          <w:p>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童海斌</w:t>
            </w:r>
          </w:p>
        </w:tc>
        <w:tc>
          <w:tcPr>
            <w:tcW w:w="1420" w:type="dxa"/>
            <w:vAlign w:val="center"/>
          </w:tcPr>
          <w:p>
            <w:pPr>
              <w:jc w:val="center"/>
              <w:rPr>
                <w:rFonts w:ascii="Times New Roman" w:hAnsi="Times New Roman" w:cs="Times New Roman"/>
              </w:rPr>
            </w:pPr>
            <w:r>
              <w:rPr>
                <w:rFonts w:ascii="Times New Roman" w:hAnsi="Times New Roman" w:cs="Times New Roman"/>
              </w:rPr>
              <w:t>完成单位</w:t>
            </w:r>
          </w:p>
        </w:tc>
        <w:tc>
          <w:tcPr>
            <w:tcW w:w="1420" w:type="dxa"/>
            <w:vAlign w:val="center"/>
          </w:tcPr>
          <w:p>
            <w:pPr>
              <w:jc w:val="center"/>
              <w:rPr>
                <w:rFonts w:ascii="Times New Roman" w:hAnsi="Times New Roman" w:cs="Times New Roman"/>
              </w:rPr>
            </w:pPr>
            <w:r>
              <w:rPr>
                <w:rFonts w:ascii="Times New Roman" w:hAnsi="Times New Roman" w:cs="Times New Roman"/>
              </w:rPr>
              <w:t>武汉钢铁有限公司</w:t>
            </w:r>
          </w:p>
        </w:tc>
        <w:tc>
          <w:tcPr>
            <w:tcW w:w="1421" w:type="dxa"/>
            <w:vAlign w:val="center"/>
          </w:tcPr>
          <w:p>
            <w:pPr>
              <w:jc w:val="center"/>
              <w:rPr>
                <w:rFonts w:ascii="Times New Roman" w:hAnsi="Times New Roman" w:cs="Times New Roman"/>
              </w:rPr>
            </w:pPr>
            <w:r>
              <w:rPr>
                <w:rFonts w:ascii="Times New Roman" w:hAnsi="Times New Roman" w:cs="Times New Roman"/>
              </w:rPr>
              <w:t>工作单位</w:t>
            </w:r>
          </w:p>
        </w:tc>
        <w:tc>
          <w:tcPr>
            <w:tcW w:w="1421" w:type="dxa"/>
            <w:vAlign w:val="center"/>
          </w:tcPr>
          <w:p>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硅钢部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rFonts w:ascii="Times New Roman" w:hAnsi="Times New Roman" w:cs="Times New Roman"/>
              </w:rPr>
            </w:pPr>
            <w:r>
              <w:rPr>
                <w:rFonts w:ascii="Times New Roman" w:hAnsi="Times New Roman" w:cs="Times New Roman"/>
              </w:rPr>
              <w:t>排名</w:t>
            </w:r>
          </w:p>
        </w:tc>
        <w:tc>
          <w:tcPr>
            <w:tcW w:w="1420" w:type="dxa"/>
            <w:vAlign w:val="center"/>
          </w:tcPr>
          <w:p>
            <w:pPr>
              <w:jc w:val="center"/>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0</w:t>
            </w:r>
          </w:p>
        </w:tc>
        <w:tc>
          <w:tcPr>
            <w:tcW w:w="1420" w:type="dxa"/>
            <w:vAlign w:val="center"/>
          </w:tcPr>
          <w:p>
            <w:pPr>
              <w:jc w:val="center"/>
              <w:rPr>
                <w:rFonts w:ascii="Times New Roman" w:hAnsi="Times New Roman" w:cs="Times New Roman"/>
              </w:rPr>
            </w:pPr>
            <w:r>
              <w:rPr>
                <w:rFonts w:ascii="Times New Roman" w:hAnsi="Times New Roman" w:cs="Times New Roman"/>
              </w:rPr>
              <w:t>行政职务</w:t>
            </w:r>
          </w:p>
        </w:tc>
        <w:tc>
          <w:tcPr>
            <w:tcW w:w="1420" w:type="dxa"/>
            <w:vAlign w:val="center"/>
          </w:tcPr>
          <w:p>
            <w:pPr>
              <w:jc w:val="center"/>
              <w:rPr>
                <w:rFonts w:ascii="Times New Roman" w:hAnsi="Times New Roman" w:cs="Times New Roman"/>
              </w:rPr>
            </w:pPr>
          </w:p>
        </w:tc>
        <w:tc>
          <w:tcPr>
            <w:tcW w:w="1421" w:type="dxa"/>
            <w:vAlign w:val="center"/>
          </w:tcPr>
          <w:p>
            <w:pPr>
              <w:jc w:val="center"/>
              <w:rPr>
                <w:rFonts w:ascii="Times New Roman" w:hAnsi="Times New Roman" w:cs="Times New Roman"/>
              </w:rPr>
            </w:pPr>
            <w:r>
              <w:rPr>
                <w:rFonts w:ascii="Times New Roman" w:hAnsi="Times New Roman" w:cs="Times New Roman"/>
              </w:rPr>
              <w:t>技术职称</w:t>
            </w:r>
          </w:p>
        </w:tc>
        <w:tc>
          <w:tcPr>
            <w:tcW w:w="1421" w:type="dxa"/>
            <w:vAlign w:val="center"/>
          </w:tcPr>
          <w:p>
            <w:pPr>
              <w:jc w:val="center"/>
              <w:rPr>
                <w:rFonts w:ascii="Times New Roman" w:hAnsi="Times New Roman" w:cs="Times New Roman"/>
              </w:rPr>
            </w:pPr>
            <w:r>
              <w:rPr>
                <w:rFonts w:hint="eastAsia" w:ascii="Times New Roman" w:hAnsi="Times New Roman" w:cs="Times New Roman"/>
                <w:lang w:val="en-US" w:eastAsia="zh-C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对本项目技术的创造性贡献：</w:t>
            </w:r>
          </w:p>
          <w:p>
            <w:pPr>
              <w:ind w:firstLine="420" w:firstLineChars="200"/>
              <w:rPr>
                <w:rFonts w:ascii="Times New Roman" w:hAnsi="Times New Roman" w:cs="Times New Roman"/>
              </w:rPr>
            </w:pPr>
            <w:r>
              <w:rPr>
                <w:rFonts w:hint="eastAsia" w:ascii="Times New Roman" w:hAnsi="Times New Roman" w:cs="Times New Roman"/>
                <w:lang w:val="en-US" w:eastAsia="zh-CN"/>
              </w:rPr>
              <w:t>负责六辊五机架连轧机不剪边轧制高牌号无取向硅钢生产方法，控制同板差高精度轧制策略</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6"/>
          </w:tcPr>
          <w:p>
            <w:pPr>
              <w:rPr>
                <w:rFonts w:ascii="Times New Roman" w:hAnsi="Times New Roman" w:cs="Times New Roman"/>
              </w:rPr>
            </w:pPr>
            <w:r>
              <w:rPr>
                <w:rFonts w:ascii="Times New Roman" w:hAnsi="Times New Roman" w:cs="Times New Roman"/>
              </w:rPr>
              <w:t>曾获得科技奖情况：</w:t>
            </w:r>
          </w:p>
          <w:p>
            <w:pPr>
              <w:ind w:firstLine="420" w:firstLineChars="200"/>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2020年度武钢有限公司科技新星</w:t>
            </w:r>
          </w:p>
        </w:tc>
      </w:tr>
    </w:tbl>
    <w:p>
      <w:pPr>
        <w:jc w:val="center"/>
        <w:rPr>
          <w:rFonts w:ascii="Times New Roman" w:hAnsi="Times New Roman" w:cs="Times New Roman"/>
          <w:b/>
          <w:sz w:val="30"/>
          <w:szCs w:val="30"/>
        </w:rPr>
      </w:pPr>
    </w:p>
    <w:p>
      <w:pPr>
        <w:jc w:val="center"/>
        <w:rPr>
          <w:rFonts w:ascii="Times New Roman" w:hAnsi="Times New Roman" w:cs="Times New Roman"/>
          <w:b/>
          <w:sz w:val="30"/>
          <w:szCs w:val="30"/>
        </w:rPr>
      </w:pPr>
    </w:p>
    <w:p>
      <w:pPr>
        <w:rPr>
          <w:rFonts w:ascii="Times New Roman" w:hAnsi="Times New Roman" w:cs="Times New Roman"/>
        </w:rPr>
      </w:pPr>
    </w:p>
    <w:p>
      <w:pPr>
        <w:jc w:val="center"/>
        <w:rPr>
          <w:rFonts w:hint="eastAsia" w:ascii="Times New Roman" w:hAnsi="Times New Roman" w:cs="Times New Roman"/>
          <w:b/>
          <w:sz w:val="30"/>
          <w:szCs w:val="30"/>
        </w:rPr>
      </w:pPr>
      <w:r>
        <w:rPr>
          <w:rFonts w:hint="eastAsia" w:ascii="Times New Roman" w:hAnsi="Times New Roman" w:cs="Times New Roman"/>
          <w:b/>
          <w:sz w:val="30"/>
          <w:szCs w:val="30"/>
        </w:rPr>
        <w:t>主要完成单位及创新推广贡献</w:t>
      </w:r>
    </w:p>
    <w:tbl>
      <w:tblPr>
        <w:tblStyle w:val="5"/>
        <w:tblW w:w="813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614"/>
        <w:gridCol w:w="1276"/>
        <w:gridCol w:w="142"/>
        <w:gridCol w:w="425"/>
        <w:gridCol w:w="455"/>
        <w:gridCol w:w="1200"/>
        <w:gridCol w:w="471"/>
        <w:gridCol w:w="25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64"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单位名称</w:t>
            </w:r>
          </w:p>
        </w:tc>
        <w:tc>
          <w:tcPr>
            <w:tcW w:w="6520" w:type="dxa"/>
            <w:gridSpan w:val="7"/>
            <w:vAlign w:val="center"/>
          </w:tcPr>
          <w:p>
            <w:pPr>
              <w:jc w:val="left"/>
              <w:rPr>
                <w:rFonts w:cs="Times New Roman" w:asciiTheme="minorEastAsia" w:hAnsiTheme="minorEastAsia"/>
                <w:szCs w:val="24"/>
              </w:rPr>
            </w:pPr>
            <w:r>
              <w:rPr>
                <w:rFonts w:hint="eastAsia" w:cs="Times New Roman" w:asciiTheme="minorEastAsia" w:hAnsiTheme="minorEastAsia"/>
                <w:szCs w:val="24"/>
              </w:rPr>
              <w:t>武汉钢铁有限公司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62"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第01完成单位</w:t>
            </w:r>
          </w:p>
        </w:tc>
        <w:tc>
          <w:tcPr>
            <w:tcW w:w="1276"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单位性质</w:t>
            </w:r>
          </w:p>
        </w:tc>
        <w:tc>
          <w:tcPr>
            <w:tcW w:w="5244" w:type="dxa"/>
            <w:gridSpan w:val="6"/>
            <w:vAlign w:val="center"/>
          </w:tcPr>
          <w:p>
            <w:pPr>
              <w:jc w:val="left"/>
              <w:rPr>
                <w:rFonts w:cs="Times New Roman" w:asciiTheme="minorEastAsia" w:hAnsiTheme="minorEastAsia"/>
                <w:szCs w:val="24"/>
              </w:rPr>
            </w:pPr>
            <w:r>
              <w:rPr>
                <w:rFonts w:hint="eastAsia" w:cs="Times New Roman" w:asciiTheme="minorEastAsia" w:hAnsiTheme="minorEastAsia"/>
                <w:szCs w:val="24"/>
              </w:rPr>
              <w:t>国有企业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74"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联系人</w:t>
            </w:r>
          </w:p>
        </w:tc>
        <w:tc>
          <w:tcPr>
            <w:tcW w:w="2298" w:type="dxa"/>
            <w:gridSpan w:val="4"/>
            <w:vAlign w:val="center"/>
          </w:tcPr>
          <w:p>
            <w:pPr>
              <w:jc w:val="center"/>
              <w:rPr>
                <w:rFonts w:hint="eastAsia" w:cs="Times New Roman" w:asciiTheme="minorEastAsia" w:hAnsiTheme="minorEastAsia" w:eastAsiaTheme="minorEastAsia"/>
                <w:szCs w:val="24"/>
                <w:lang w:eastAsia="zh-CN"/>
              </w:rPr>
            </w:pPr>
            <w:r>
              <w:rPr>
                <w:rFonts w:hint="eastAsia" w:cs="Times New Roman" w:asciiTheme="minorEastAsia" w:hAnsiTheme="minorEastAsia"/>
                <w:szCs w:val="24"/>
                <w:lang w:val="en-US" w:eastAsia="zh-CN"/>
              </w:rPr>
              <w:t>胡伟东</w:t>
            </w:r>
          </w:p>
        </w:tc>
        <w:tc>
          <w:tcPr>
            <w:tcW w:w="1200"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联系电话</w:t>
            </w:r>
          </w:p>
        </w:tc>
        <w:tc>
          <w:tcPr>
            <w:tcW w:w="3022" w:type="dxa"/>
            <w:gridSpan w:val="2"/>
            <w:vAlign w:val="center"/>
          </w:tcPr>
          <w:p>
            <w:pPr>
              <w:jc w:val="center"/>
              <w:rPr>
                <w:rFonts w:hint="default" w:cs="Times New Roman" w:asciiTheme="minorEastAsia" w:hAnsiTheme="minorEastAsia" w:eastAsiaTheme="minorEastAsia"/>
                <w:szCs w:val="24"/>
                <w:lang w:val="en-US" w:eastAsia="zh-CN"/>
              </w:rPr>
            </w:pPr>
            <w:r>
              <w:rPr>
                <w:rFonts w:hint="eastAsia" w:cs="Times New Roman" w:asciiTheme="minorEastAsia" w:hAnsiTheme="minorEastAsia"/>
                <w:szCs w:val="24"/>
              </w:rPr>
              <w:t>13</w:t>
            </w:r>
            <w:r>
              <w:rPr>
                <w:rFonts w:hint="eastAsia" w:cs="Times New Roman" w:asciiTheme="minorEastAsia" w:hAnsiTheme="minorEastAsia"/>
                <w:szCs w:val="24"/>
                <w:lang w:val="en-US" w:eastAsia="zh-CN"/>
              </w:rPr>
              <w:t>487080127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43"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传真</w:t>
            </w:r>
          </w:p>
        </w:tc>
        <w:tc>
          <w:tcPr>
            <w:tcW w:w="2298" w:type="dxa"/>
            <w:gridSpan w:val="4"/>
            <w:vAlign w:val="center"/>
          </w:tcPr>
          <w:p>
            <w:pPr>
              <w:jc w:val="center"/>
              <w:rPr>
                <w:rFonts w:cs="Times New Roman" w:asciiTheme="minorEastAsia" w:hAnsiTheme="minorEastAsia"/>
                <w:szCs w:val="24"/>
              </w:rPr>
            </w:pPr>
          </w:p>
        </w:tc>
        <w:tc>
          <w:tcPr>
            <w:tcW w:w="1200"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电子信箱</w:t>
            </w:r>
          </w:p>
        </w:tc>
        <w:tc>
          <w:tcPr>
            <w:tcW w:w="3022" w:type="dxa"/>
            <w:gridSpan w:val="2"/>
            <w:vAlign w:val="center"/>
          </w:tcPr>
          <w:p>
            <w:pPr>
              <w:jc w:val="center"/>
              <w:rPr>
                <w:rFonts w:cs="Times New Roman" w:asciiTheme="minorEastAsia" w:hAnsiTheme="minorEastAsia"/>
                <w:szCs w:val="24"/>
              </w:rPr>
            </w:pPr>
            <w:r>
              <w:rPr>
                <w:rFonts w:hint="eastAsia" w:cs="Times New Roman" w:asciiTheme="minorEastAsia" w:hAnsiTheme="minorEastAsia"/>
                <w:szCs w:val="24"/>
                <w:lang w:val="en-US" w:eastAsia="zh-CN"/>
              </w:rPr>
              <w:t>E67173</w:t>
            </w:r>
            <w:r>
              <w:rPr>
                <w:rFonts w:hint="eastAsia" w:cs="Times New Roman" w:asciiTheme="minorEastAsia" w:hAnsiTheme="minorEastAsia"/>
                <w:szCs w:val="24"/>
              </w:rPr>
              <w:t>@baosteel.com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836"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通讯地址及</w:t>
            </w:r>
          </w:p>
          <w:p>
            <w:pPr>
              <w:jc w:val="center"/>
              <w:rPr>
                <w:rFonts w:cs="Times New Roman" w:asciiTheme="minorEastAsia" w:hAnsiTheme="minorEastAsia"/>
                <w:szCs w:val="24"/>
              </w:rPr>
            </w:pPr>
            <w:r>
              <w:rPr>
                <w:rFonts w:hint="eastAsia" w:cs="Times New Roman" w:asciiTheme="minorEastAsia" w:hAnsiTheme="minorEastAsia"/>
                <w:szCs w:val="24"/>
              </w:rPr>
              <w:t>邮政编码</w:t>
            </w:r>
          </w:p>
        </w:tc>
        <w:tc>
          <w:tcPr>
            <w:tcW w:w="6520" w:type="dxa"/>
            <w:gridSpan w:val="7"/>
            <w:vAlign w:val="center"/>
          </w:tcPr>
          <w:p>
            <w:pPr>
              <w:jc w:val="left"/>
              <w:rPr>
                <w:rFonts w:hint="eastAsia" w:cs="Times New Roman" w:asciiTheme="minorEastAsia" w:hAnsiTheme="minorEastAsia" w:eastAsiaTheme="minorEastAsia"/>
                <w:szCs w:val="24"/>
                <w:lang w:eastAsia="zh-CN"/>
              </w:rPr>
            </w:pPr>
            <w:r>
              <w:rPr>
                <w:rFonts w:hint="eastAsia" w:cs="Times New Roman" w:asciiTheme="minorEastAsia" w:hAnsiTheme="minorEastAsia"/>
                <w:szCs w:val="24"/>
              </w:rPr>
              <w:t>武汉市青山区冶金大道</w:t>
            </w:r>
            <w:r>
              <w:rPr>
                <w:rFonts w:hint="eastAsia" w:cs="Times New Roman" w:asciiTheme="minorEastAsia" w:hAnsiTheme="minorEastAsia"/>
                <w:szCs w:val="24"/>
                <w:lang w:val="en-US" w:eastAsia="zh-CN"/>
              </w:rPr>
              <w:t>厂前</w:t>
            </w:r>
            <w:r>
              <w:rPr>
                <w:rFonts w:hint="eastAsia" w:cs="Times New Roman" w:asciiTheme="minorEastAsia" w:hAnsiTheme="minorEastAsia"/>
                <w:szCs w:val="24"/>
              </w:rPr>
              <w:t xml:space="preserve">  43008</w:t>
            </w:r>
            <w:r>
              <w:rPr>
                <w:rFonts w:hint="eastAsia" w:cs="Times New Roman" w:asciiTheme="minorEastAsia" w:hAnsiTheme="minorEastAsia"/>
                <w:szCs w:val="24"/>
                <w:lang w:val="en-US" w:eastAsia="zh-CN"/>
              </w:rPr>
              <w:t>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980" w:hRule="atLeast"/>
        </w:trPr>
        <w:tc>
          <w:tcPr>
            <w:tcW w:w="1614" w:type="dxa"/>
            <w:textDirection w:val="tbRlV"/>
            <w:vAlign w:val="center"/>
          </w:tcPr>
          <w:p>
            <w:pPr>
              <w:ind w:left="113" w:right="113"/>
              <w:jc w:val="both"/>
              <w:rPr>
                <w:rFonts w:hint="default" w:cs="Times New Roman" w:asciiTheme="minorEastAsia" w:hAnsiTheme="minorEastAsia" w:eastAsiaTheme="minorEastAsia"/>
                <w:szCs w:val="21"/>
                <w:lang w:val="en-US" w:eastAsia="zh-CN"/>
              </w:rPr>
            </w:pPr>
          </w:p>
        </w:tc>
        <w:tc>
          <w:tcPr>
            <w:tcW w:w="6520" w:type="dxa"/>
            <w:gridSpan w:val="7"/>
            <w:vAlign w:val="center"/>
          </w:tcPr>
          <w:p>
            <w:pPr>
              <w:spacing w:line="360" w:lineRule="auto"/>
              <w:jc w:val="left"/>
              <w:rPr>
                <w:rFonts w:cs="Times New Roman" w:asciiTheme="minorEastAsia" w:hAnsiTheme="minorEastAsia"/>
                <w:szCs w:val="24"/>
              </w:rPr>
            </w:pPr>
            <w:r>
              <w:rPr>
                <w:rFonts w:hint="eastAsia" w:cs="Times New Roman" w:asciiTheme="minorEastAsia" w:hAnsiTheme="minorEastAsia"/>
                <w:szCs w:val="24"/>
              </w:rPr>
              <w:t>1、全面负责项目的可行性论证、实施、管理和总结;</w:t>
            </w:r>
          </w:p>
          <w:p>
            <w:pPr>
              <w:spacing w:line="360" w:lineRule="auto"/>
              <w:jc w:val="left"/>
              <w:rPr>
                <w:rFonts w:cs="Times New Roman" w:asciiTheme="minorEastAsia" w:hAnsiTheme="minorEastAsia"/>
                <w:szCs w:val="24"/>
              </w:rPr>
            </w:pPr>
            <w:r>
              <w:rPr>
                <w:rFonts w:hint="eastAsia" w:cs="Times New Roman" w:asciiTheme="minorEastAsia" w:hAnsiTheme="minorEastAsia"/>
                <w:szCs w:val="24"/>
              </w:rPr>
              <w:t>2、负责制定总体技术方案和技术路线、组织实施、推广应用等;</w:t>
            </w:r>
          </w:p>
          <w:p>
            <w:pPr>
              <w:spacing w:line="360" w:lineRule="auto"/>
              <w:jc w:val="left"/>
              <w:rPr>
                <w:rFonts w:cs="Times New Roman" w:asciiTheme="minorEastAsia" w:hAnsiTheme="minorEastAsia"/>
                <w:szCs w:val="24"/>
              </w:rPr>
            </w:pPr>
            <w:r>
              <w:rPr>
                <w:rFonts w:hint="eastAsia" w:cs="Times New Roman" w:asciiTheme="minorEastAsia" w:hAnsiTheme="minorEastAsia"/>
                <w:szCs w:val="24"/>
              </w:rPr>
              <w:t>3、</w:t>
            </w:r>
            <w:r>
              <w:rPr>
                <w:rFonts w:hint="eastAsia" w:cs="Times New Roman" w:asciiTheme="minorEastAsia" w:hAnsiTheme="minorEastAsia"/>
                <w:szCs w:val="24"/>
                <w:lang w:val="en-US" w:eastAsia="zh-CN"/>
              </w:rPr>
              <w:t>完成无取向硅钢厚度同板差高精度与热轧带钢断面轮廓、边降保证控制</w:t>
            </w:r>
            <w:r>
              <w:rPr>
                <w:rFonts w:hint="eastAsia" w:cs="Times New Roman" w:asciiTheme="minorEastAsia" w:hAnsiTheme="minorEastAsia"/>
                <w:szCs w:val="24"/>
              </w:rPr>
              <w:t>技术、</w:t>
            </w:r>
            <w:r>
              <w:rPr>
                <w:rFonts w:hint="eastAsia" w:cs="Times New Roman" w:asciiTheme="minorEastAsia" w:hAnsiTheme="minorEastAsia"/>
                <w:szCs w:val="24"/>
                <w:lang w:val="en-US" w:eastAsia="zh-CN"/>
              </w:rPr>
              <w:t>推广精轧后段机架高速钢工作辊与边降控制方法、建立边降监控标准和质量检查体系</w:t>
            </w:r>
            <w:r>
              <w:rPr>
                <w:rFonts w:hint="eastAsia" w:cs="Times New Roman" w:asciiTheme="minorEastAsia" w:hAnsiTheme="minorEastAsia"/>
                <w:szCs w:val="24"/>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99" w:hRule="atLeast"/>
        </w:trPr>
        <w:tc>
          <w:tcPr>
            <w:tcW w:w="8134" w:type="dxa"/>
            <w:gridSpan w:val="8"/>
            <w:vAlign w:val="center"/>
          </w:tcPr>
          <w:p>
            <w:pPr>
              <w:spacing w:line="360" w:lineRule="auto"/>
              <w:jc w:val="center"/>
              <w:rPr>
                <w:rFonts w:cs="Times New Roman" w:asciiTheme="minorEastAsia" w:hAnsiTheme="minorEastAsia"/>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89"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单位名称</w:t>
            </w:r>
          </w:p>
        </w:tc>
        <w:tc>
          <w:tcPr>
            <w:tcW w:w="6520" w:type="dxa"/>
            <w:gridSpan w:val="7"/>
            <w:vAlign w:val="center"/>
          </w:tcPr>
          <w:p>
            <w:pPr>
              <w:jc w:val="left"/>
              <w:rPr>
                <w:rFonts w:cs="Times New Roman" w:asciiTheme="minorEastAsia" w:hAnsiTheme="minorEastAsia"/>
                <w:szCs w:val="24"/>
              </w:rPr>
            </w:pPr>
            <w:r>
              <w:rPr>
                <w:rFonts w:hint="eastAsia" w:cs="Times New Roman" w:asciiTheme="minorEastAsia" w:hAnsiTheme="minorEastAsia"/>
                <w:szCs w:val="24"/>
              </w:rPr>
              <w:t>北京科技大学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85" w:hRule="atLeast"/>
        </w:trPr>
        <w:tc>
          <w:tcPr>
            <w:tcW w:w="1614" w:type="dxa"/>
            <w:vAlign w:val="center"/>
          </w:tcPr>
          <w:p>
            <w:pPr>
              <w:jc w:val="center"/>
              <w:rPr>
                <w:rFonts w:cs="Times New Roman" w:asciiTheme="minorEastAsia" w:hAnsiTheme="minorEastAsia"/>
                <w:szCs w:val="21"/>
              </w:rPr>
            </w:pPr>
            <w:r>
              <w:rPr>
                <w:rFonts w:hint="eastAsia" w:cs="Times New Roman" w:asciiTheme="minorEastAsia" w:hAnsiTheme="minorEastAsia"/>
                <w:szCs w:val="24"/>
              </w:rPr>
              <w:t>第02完成单位</w:t>
            </w:r>
          </w:p>
        </w:tc>
        <w:tc>
          <w:tcPr>
            <w:tcW w:w="1418" w:type="dxa"/>
            <w:gridSpan w:val="2"/>
            <w:vAlign w:val="center"/>
          </w:tcPr>
          <w:p>
            <w:pPr>
              <w:spacing w:line="360" w:lineRule="auto"/>
              <w:jc w:val="center"/>
              <w:rPr>
                <w:rFonts w:cs="Times New Roman" w:asciiTheme="minorEastAsia" w:hAnsiTheme="minorEastAsia"/>
                <w:szCs w:val="24"/>
              </w:rPr>
            </w:pPr>
            <w:r>
              <w:rPr>
                <w:rFonts w:hint="eastAsia" w:cs="Times New Roman" w:asciiTheme="minorEastAsia" w:hAnsiTheme="minorEastAsia"/>
                <w:szCs w:val="24"/>
              </w:rPr>
              <w:t>单位性质</w:t>
            </w:r>
          </w:p>
        </w:tc>
        <w:tc>
          <w:tcPr>
            <w:tcW w:w="5102" w:type="dxa"/>
            <w:gridSpan w:val="5"/>
            <w:vAlign w:val="center"/>
          </w:tcPr>
          <w:p>
            <w:pPr>
              <w:spacing w:line="360" w:lineRule="auto"/>
              <w:jc w:val="left"/>
              <w:rPr>
                <w:rFonts w:cs="Times New Roman" w:asciiTheme="minorEastAsia" w:hAnsiTheme="minorEastAsia"/>
                <w:szCs w:val="24"/>
              </w:rPr>
            </w:pPr>
            <w:r>
              <w:rPr>
                <w:rFonts w:hint="eastAsia" w:cs="Times New Roman" w:asciiTheme="minorEastAsia" w:hAnsiTheme="minorEastAsia"/>
                <w:szCs w:val="24"/>
              </w:rPr>
              <w:t>学校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96"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联系人</w:t>
            </w:r>
          </w:p>
        </w:tc>
        <w:tc>
          <w:tcPr>
            <w:tcW w:w="1843" w:type="dxa"/>
            <w:gridSpan w:val="3"/>
            <w:vAlign w:val="center"/>
          </w:tcPr>
          <w:p>
            <w:pPr>
              <w:jc w:val="center"/>
              <w:rPr>
                <w:rFonts w:hint="eastAsia" w:cs="Times New Roman" w:asciiTheme="minorEastAsia" w:hAnsiTheme="minorEastAsia" w:eastAsiaTheme="minorEastAsia"/>
                <w:szCs w:val="24"/>
                <w:lang w:eastAsia="zh-CN"/>
              </w:rPr>
            </w:pPr>
            <w:r>
              <w:rPr>
                <w:rFonts w:hint="eastAsia" w:cs="Times New Roman" w:asciiTheme="minorEastAsia" w:hAnsiTheme="minorEastAsia"/>
                <w:szCs w:val="24"/>
                <w:lang w:val="en-US" w:eastAsia="zh-CN"/>
              </w:rPr>
              <w:t>李洪波</w:t>
            </w:r>
          </w:p>
        </w:tc>
        <w:tc>
          <w:tcPr>
            <w:tcW w:w="2126" w:type="dxa"/>
            <w:gridSpan w:val="3"/>
            <w:vAlign w:val="center"/>
          </w:tcPr>
          <w:p>
            <w:pPr>
              <w:jc w:val="center"/>
              <w:rPr>
                <w:rFonts w:cs="Times New Roman" w:asciiTheme="minorEastAsia" w:hAnsiTheme="minorEastAsia"/>
                <w:szCs w:val="24"/>
              </w:rPr>
            </w:pPr>
            <w:r>
              <w:rPr>
                <w:rFonts w:hint="eastAsia" w:cs="Times New Roman" w:asciiTheme="minorEastAsia" w:hAnsiTheme="minorEastAsia"/>
                <w:szCs w:val="24"/>
              </w:rPr>
              <w:t>联系电话</w:t>
            </w:r>
          </w:p>
        </w:tc>
        <w:tc>
          <w:tcPr>
            <w:tcW w:w="2551" w:type="dxa"/>
            <w:vAlign w:val="center"/>
          </w:tcPr>
          <w:p>
            <w:pPr>
              <w:jc w:val="center"/>
              <w:rPr>
                <w:rFonts w:hint="default" w:cs="Times New Roman" w:asciiTheme="minorEastAsia" w:hAnsiTheme="minorEastAsia" w:eastAsiaTheme="minorEastAsia"/>
                <w:szCs w:val="24"/>
                <w:lang w:val="en-US" w:eastAsia="zh-CN"/>
              </w:rPr>
            </w:pPr>
            <w:r>
              <w:rPr>
                <w:rFonts w:hint="eastAsia" w:cs="Times New Roman" w:asciiTheme="minorEastAsia" w:hAnsiTheme="minorEastAsia"/>
                <w:szCs w:val="24"/>
                <w:lang w:val="en-US" w:eastAsia="zh-CN"/>
              </w:rPr>
              <w:t>13810485751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45"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传真</w:t>
            </w:r>
          </w:p>
        </w:tc>
        <w:tc>
          <w:tcPr>
            <w:tcW w:w="1843" w:type="dxa"/>
            <w:gridSpan w:val="3"/>
            <w:vAlign w:val="center"/>
          </w:tcPr>
          <w:p>
            <w:pPr>
              <w:jc w:val="center"/>
              <w:rPr>
                <w:rFonts w:cs="Times New Roman" w:asciiTheme="minorEastAsia" w:hAnsiTheme="minorEastAsia"/>
                <w:szCs w:val="24"/>
              </w:rPr>
            </w:pPr>
          </w:p>
        </w:tc>
        <w:tc>
          <w:tcPr>
            <w:tcW w:w="2126" w:type="dxa"/>
            <w:gridSpan w:val="3"/>
            <w:vAlign w:val="center"/>
          </w:tcPr>
          <w:p>
            <w:pPr>
              <w:jc w:val="center"/>
              <w:rPr>
                <w:rFonts w:cs="Times New Roman" w:asciiTheme="minorEastAsia" w:hAnsiTheme="minorEastAsia"/>
                <w:szCs w:val="24"/>
              </w:rPr>
            </w:pPr>
            <w:r>
              <w:rPr>
                <w:rFonts w:hint="eastAsia" w:cs="Times New Roman" w:asciiTheme="minorEastAsia" w:hAnsiTheme="minorEastAsia"/>
                <w:szCs w:val="24"/>
              </w:rPr>
              <w:t>电子信箱</w:t>
            </w:r>
          </w:p>
        </w:tc>
        <w:tc>
          <w:tcPr>
            <w:tcW w:w="2551"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@.com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05" w:hRule="atLeast"/>
        </w:trPr>
        <w:tc>
          <w:tcPr>
            <w:tcW w:w="1614" w:type="dxa"/>
            <w:vAlign w:val="center"/>
          </w:tcPr>
          <w:p>
            <w:pPr>
              <w:jc w:val="center"/>
              <w:rPr>
                <w:rFonts w:cs="Times New Roman" w:asciiTheme="minorEastAsia" w:hAnsiTheme="minorEastAsia"/>
                <w:szCs w:val="24"/>
              </w:rPr>
            </w:pPr>
            <w:r>
              <w:rPr>
                <w:rFonts w:hint="eastAsia" w:cs="Times New Roman" w:asciiTheme="minorEastAsia" w:hAnsiTheme="minorEastAsia"/>
                <w:szCs w:val="24"/>
              </w:rPr>
              <w:t>通讯地址及</w:t>
            </w:r>
          </w:p>
          <w:p>
            <w:pPr>
              <w:spacing w:line="360" w:lineRule="auto"/>
              <w:jc w:val="center"/>
              <w:rPr>
                <w:rFonts w:cs="Times New Roman" w:asciiTheme="minorEastAsia" w:hAnsiTheme="minorEastAsia"/>
                <w:szCs w:val="24"/>
              </w:rPr>
            </w:pPr>
            <w:r>
              <w:rPr>
                <w:rFonts w:hint="eastAsia" w:cs="Times New Roman" w:asciiTheme="minorEastAsia" w:hAnsiTheme="minorEastAsia"/>
                <w:szCs w:val="24"/>
              </w:rPr>
              <w:t>邮政编码</w:t>
            </w:r>
          </w:p>
        </w:tc>
        <w:tc>
          <w:tcPr>
            <w:tcW w:w="6520" w:type="dxa"/>
            <w:gridSpan w:val="7"/>
            <w:vAlign w:val="center"/>
          </w:tcPr>
          <w:p>
            <w:pPr>
              <w:spacing w:line="360" w:lineRule="auto"/>
              <w:jc w:val="left"/>
              <w:rPr>
                <w:rFonts w:cs="Times New Roman" w:asciiTheme="minorEastAsia" w:hAnsiTheme="minorEastAsia"/>
                <w:szCs w:val="24"/>
              </w:rPr>
            </w:pPr>
            <w:r>
              <w:rPr>
                <w:rFonts w:hint="eastAsia" w:cs="Times New Roman" w:asciiTheme="minorEastAsia" w:hAnsiTheme="minorEastAsia"/>
                <w:szCs w:val="24"/>
              </w:rPr>
              <w:t xml:space="preserve">北京市海淀区学院路30号 </w:t>
            </w:r>
            <w:r>
              <w:rPr>
                <w:rFonts w:asciiTheme="minorEastAsia" w:hAnsiTheme="minorEastAsia"/>
                <w:bCs/>
                <w:sz w:val="24"/>
                <w:szCs w:val="24"/>
              </w:rPr>
              <w:t>100083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05" w:hRule="atLeast"/>
        </w:trPr>
        <w:tc>
          <w:tcPr>
            <w:tcW w:w="1614" w:type="dxa"/>
            <w:vAlign w:val="center"/>
          </w:tcPr>
          <w:p>
            <w:pPr>
              <w:spacing w:line="360" w:lineRule="auto"/>
              <w:jc w:val="center"/>
              <w:rPr>
                <w:rFonts w:cs="Times New Roman" w:asciiTheme="minorEastAsia" w:hAnsiTheme="minorEastAsia"/>
                <w:szCs w:val="21"/>
              </w:rPr>
            </w:pPr>
            <w:r>
              <w:rPr>
                <w:rFonts w:hint="eastAsia" w:cs="Times New Roman" w:asciiTheme="minorEastAsia" w:hAnsiTheme="minorEastAsia"/>
                <w:szCs w:val="21"/>
              </w:rPr>
              <w:t>主</w:t>
            </w:r>
          </w:p>
          <w:p>
            <w:pPr>
              <w:spacing w:line="360" w:lineRule="auto"/>
              <w:jc w:val="center"/>
              <w:rPr>
                <w:rFonts w:cs="Times New Roman" w:asciiTheme="minorEastAsia" w:hAnsiTheme="minorEastAsia"/>
                <w:szCs w:val="21"/>
              </w:rPr>
            </w:pPr>
            <w:r>
              <w:rPr>
                <w:rFonts w:hint="eastAsia" w:cs="Times New Roman" w:asciiTheme="minorEastAsia" w:hAnsiTheme="minorEastAsia"/>
                <w:szCs w:val="21"/>
              </w:rPr>
              <w:t>要</w:t>
            </w:r>
          </w:p>
          <w:p>
            <w:pPr>
              <w:spacing w:line="360" w:lineRule="auto"/>
              <w:jc w:val="center"/>
              <w:rPr>
                <w:rFonts w:cs="Times New Roman" w:asciiTheme="minorEastAsia" w:hAnsiTheme="minorEastAsia"/>
                <w:szCs w:val="21"/>
              </w:rPr>
            </w:pPr>
            <w:r>
              <w:rPr>
                <w:rFonts w:hint="eastAsia" w:cs="Times New Roman" w:asciiTheme="minorEastAsia" w:hAnsiTheme="minorEastAsia"/>
                <w:szCs w:val="21"/>
              </w:rPr>
              <w:t>贡</w:t>
            </w:r>
          </w:p>
          <w:p>
            <w:pPr>
              <w:spacing w:line="360" w:lineRule="auto"/>
              <w:jc w:val="center"/>
              <w:rPr>
                <w:rFonts w:cs="Times New Roman" w:asciiTheme="minorEastAsia" w:hAnsiTheme="minorEastAsia"/>
                <w:szCs w:val="24"/>
              </w:rPr>
            </w:pPr>
            <w:r>
              <w:rPr>
                <w:rFonts w:hint="eastAsia" w:cs="Times New Roman" w:asciiTheme="minorEastAsia" w:hAnsiTheme="minorEastAsia"/>
                <w:szCs w:val="21"/>
              </w:rPr>
              <w:t>献</w:t>
            </w:r>
          </w:p>
        </w:tc>
        <w:tc>
          <w:tcPr>
            <w:tcW w:w="6520" w:type="dxa"/>
            <w:gridSpan w:val="7"/>
            <w:vAlign w:val="center"/>
          </w:tcPr>
          <w:p>
            <w:pPr>
              <w:spacing w:line="360" w:lineRule="auto"/>
              <w:rPr>
                <w:rFonts w:cs="Times New Roman" w:asciiTheme="minorEastAsia" w:hAnsiTheme="minorEastAsia"/>
                <w:szCs w:val="24"/>
              </w:rPr>
            </w:pPr>
            <w:r>
              <w:rPr>
                <w:rFonts w:hint="eastAsia" w:cs="Times New Roman" w:asciiTheme="minorEastAsia" w:hAnsiTheme="minorEastAsia"/>
                <w:szCs w:val="24"/>
              </w:rPr>
              <w:t>1、承担本项目</w:t>
            </w:r>
            <w:r>
              <w:rPr>
                <w:rFonts w:hint="eastAsia" w:cs="Times New Roman" w:asciiTheme="minorEastAsia" w:hAnsiTheme="minorEastAsia"/>
                <w:szCs w:val="24"/>
                <w:lang w:val="en-US" w:eastAsia="zh-CN"/>
              </w:rPr>
              <w:t>工作辊和支撑辊辊形设计、应用</w:t>
            </w:r>
            <w:r>
              <w:rPr>
                <w:rFonts w:hint="eastAsia" w:cs="Times New Roman" w:asciiTheme="minorEastAsia" w:hAnsiTheme="minorEastAsia"/>
                <w:szCs w:val="24"/>
              </w:rPr>
              <w:t>;</w:t>
            </w:r>
          </w:p>
          <w:p>
            <w:pPr>
              <w:spacing w:line="360" w:lineRule="auto"/>
              <w:rPr>
                <w:rFonts w:cs="Times New Roman" w:asciiTheme="minorEastAsia" w:hAnsiTheme="minorEastAsia"/>
                <w:szCs w:val="24"/>
              </w:rPr>
            </w:pPr>
            <w:r>
              <w:rPr>
                <w:rFonts w:hint="eastAsia" w:cs="Times New Roman" w:asciiTheme="minorEastAsia" w:hAnsiTheme="minorEastAsia"/>
                <w:szCs w:val="24"/>
              </w:rPr>
              <w:t>2、结合</w:t>
            </w:r>
            <w:r>
              <w:rPr>
                <w:rFonts w:hint="eastAsia" w:cs="Times New Roman" w:asciiTheme="minorEastAsia" w:hAnsiTheme="minorEastAsia"/>
                <w:szCs w:val="24"/>
                <w:lang w:val="en-US" w:eastAsia="zh-CN"/>
              </w:rPr>
              <w:t>实际</w:t>
            </w:r>
            <w:r>
              <w:rPr>
                <w:rFonts w:hint="eastAsia" w:cs="Times New Roman" w:asciiTheme="minorEastAsia" w:hAnsiTheme="minorEastAsia"/>
                <w:szCs w:val="24"/>
              </w:rPr>
              <w:t>应用，</w:t>
            </w:r>
            <w:r>
              <w:rPr>
                <w:rFonts w:hint="eastAsia" w:cs="Times New Roman" w:asciiTheme="minorEastAsia" w:hAnsiTheme="minorEastAsia"/>
                <w:szCs w:val="24"/>
                <w:lang w:val="en-US" w:eastAsia="zh-CN"/>
              </w:rPr>
              <w:t>增加单位轧制长度</w:t>
            </w:r>
            <w:r>
              <w:rPr>
                <w:rFonts w:hint="eastAsia" w:cs="Times New Roman" w:asciiTheme="minorEastAsia" w:hAnsiTheme="minorEastAsia"/>
                <w:szCs w:val="24"/>
              </w:rPr>
              <w:t>。</w:t>
            </w:r>
          </w:p>
        </w:tc>
      </w:tr>
    </w:tbl>
    <w:p>
      <w:pPr>
        <w:jc w:val="left"/>
        <w:rPr>
          <w:rFonts w:ascii="Times New Roman" w:hAnsi="Times New Roman" w:cs="Times New Roman"/>
          <w:b/>
          <w:sz w:val="30"/>
          <w:szCs w:val="30"/>
        </w:rPr>
      </w:pPr>
      <w:r>
        <w:rPr>
          <w:rFonts w:ascii="Times New Roman" w:hAnsi="Times New Roman" w:cs="Times New Roman"/>
          <w:b/>
          <w:sz w:val="30"/>
          <w:szCs w:val="30"/>
        </w:rPr>
        <w:t>完成人合作关系说明</w:t>
      </w:r>
    </w:p>
    <w:p>
      <w:pPr>
        <w:spacing w:line="400" w:lineRule="exact"/>
        <w:rPr>
          <w:rFonts w:ascii="Times New Roman" w:hAnsi="Times New Roman" w:cs="Times New Roman"/>
          <w:b/>
          <w:sz w:val="24"/>
          <w:szCs w:val="24"/>
        </w:rPr>
      </w:pPr>
      <w:r>
        <w:rPr>
          <w:rFonts w:ascii="Times New Roman" w:hAnsi="Times New Roman" w:cs="Times New Roman"/>
          <w:b/>
          <w:sz w:val="24"/>
          <w:szCs w:val="24"/>
        </w:rPr>
        <w:t>1 完成人合作关系说明</w:t>
      </w:r>
    </w:p>
    <w:p>
      <w:pPr>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10</w:t>
      </w:r>
      <w:r>
        <w:rPr>
          <w:rFonts w:ascii="Times New Roman" w:hAnsi="Times New Roman" w:cs="Times New Roman"/>
          <w:sz w:val="24"/>
          <w:szCs w:val="24"/>
        </w:rPr>
        <w:t>位项目完成人中，其余1</w:t>
      </w:r>
      <w:r>
        <w:rPr>
          <w:rFonts w:hint="eastAsia" w:ascii="Times New Roman" w:hAnsi="Times New Roman" w:cs="Times New Roman"/>
          <w:sz w:val="24"/>
          <w:szCs w:val="24"/>
          <w:lang w:val="en-US" w:eastAsia="zh-CN"/>
        </w:rPr>
        <w:t>0</w:t>
      </w:r>
      <w:r>
        <w:rPr>
          <w:rFonts w:ascii="Times New Roman" w:hAnsi="Times New Roman" w:cs="Times New Roman"/>
          <w:sz w:val="24"/>
          <w:szCs w:val="24"/>
        </w:rPr>
        <w:t>人所属单位均为武汉钢铁有限公司</w:t>
      </w:r>
      <w:r>
        <w:rPr>
          <w:rFonts w:hint="eastAsia" w:ascii="Times New Roman" w:hAnsi="Times New Roman" w:cs="Times New Roman"/>
          <w:sz w:val="24"/>
          <w:szCs w:val="24"/>
          <w:lang w:eastAsia="zh-CN"/>
        </w:rPr>
        <w:t>。</w:t>
      </w:r>
      <w:r>
        <w:rPr>
          <w:rFonts w:ascii="Times New Roman" w:hAnsi="Times New Roman" w:cs="Times New Roman"/>
          <w:sz w:val="24"/>
          <w:szCs w:val="24"/>
        </w:rPr>
        <w:t>项目团队成员围绕项目技术内容与难点，分工协作，密切配合，合作方式为共同知识产权、论文合著和共同技术开发等。</w:t>
      </w:r>
    </w:p>
    <w:p>
      <w:pPr>
        <w:spacing w:line="400" w:lineRule="exact"/>
        <w:rPr>
          <w:rFonts w:ascii="Times New Roman" w:hAnsi="Times New Roman" w:cs="Times New Roman"/>
          <w:sz w:val="24"/>
          <w:szCs w:val="24"/>
        </w:rPr>
      </w:pPr>
      <w:r>
        <w:rPr>
          <w:rFonts w:ascii="Times New Roman" w:hAnsi="Times New Roman" w:cs="Times New Roman"/>
          <w:sz w:val="24"/>
          <w:szCs w:val="24"/>
        </w:rPr>
        <w:t>第一完成人</w:t>
      </w:r>
      <w:r>
        <w:rPr>
          <w:rFonts w:hint="eastAsia" w:ascii="Times New Roman" w:hAnsi="Times New Roman" w:cs="Times New Roman"/>
          <w:sz w:val="24"/>
          <w:szCs w:val="24"/>
          <w:lang w:val="en-US" w:eastAsia="zh-CN"/>
        </w:rPr>
        <w:t>胡伟东</w:t>
      </w:r>
      <w:r>
        <w:rPr>
          <w:rFonts w:ascii="Times New Roman" w:hAnsi="Times New Roman" w:cs="Times New Roman"/>
          <w:sz w:val="24"/>
          <w:szCs w:val="24"/>
        </w:rPr>
        <w:t>，项目总体设计，全面负责项目所涉及的各项研究工作，是</w:t>
      </w:r>
      <w:r>
        <w:rPr>
          <w:rFonts w:hint="eastAsia" w:ascii="Times New Roman" w:hAnsi="Times New Roman" w:cs="Times New Roman"/>
          <w:sz w:val="24"/>
          <w:szCs w:val="24"/>
          <w:lang w:val="en-US" w:eastAsia="zh-CN"/>
        </w:rPr>
        <w:t>1</w:t>
      </w:r>
      <w:r>
        <w:rPr>
          <w:rFonts w:ascii="Times New Roman" w:hAnsi="Times New Roman" w:cs="Times New Roman"/>
          <w:sz w:val="24"/>
          <w:szCs w:val="24"/>
        </w:rPr>
        <w:t xml:space="preserve"> 项发明专利的第</w:t>
      </w:r>
      <w:r>
        <w:rPr>
          <w:rFonts w:hint="eastAsia" w:ascii="Times New Roman" w:hAnsi="Times New Roman" w:cs="Times New Roman"/>
          <w:sz w:val="24"/>
          <w:szCs w:val="24"/>
          <w:lang w:val="en-US" w:eastAsia="zh-CN"/>
        </w:rPr>
        <w:t>1</w:t>
      </w:r>
      <w:r>
        <w:rPr>
          <w:rFonts w:ascii="Times New Roman" w:hAnsi="Times New Roman" w:cs="Times New Roman"/>
          <w:sz w:val="24"/>
          <w:szCs w:val="24"/>
        </w:rPr>
        <w:t>发明人。</w:t>
      </w:r>
    </w:p>
    <w:p>
      <w:pPr>
        <w:spacing w:line="400" w:lineRule="exact"/>
        <w:rPr>
          <w:rFonts w:hint="eastAsia" w:ascii="Times New Roman" w:hAnsi="Times New Roman" w:cs="Times New Roman"/>
          <w:sz w:val="24"/>
          <w:szCs w:val="24"/>
          <w:lang w:val="en-US" w:eastAsia="zh-CN"/>
        </w:rPr>
      </w:pPr>
      <w:r>
        <w:rPr>
          <w:rFonts w:ascii="Times New Roman" w:hAnsi="Times New Roman" w:cs="Times New Roman"/>
          <w:sz w:val="24"/>
          <w:szCs w:val="24"/>
        </w:rPr>
        <w:t>第二完成</w:t>
      </w:r>
      <w:r>
        <w:rPr>
          <w:rFonts w:hint="eastAsia" w:ascii="Times New Roman" w:hAnsi="Times New Roman" w:cs="Times New Roman"/>
          <w:sz w:val="24"/>
          <w:szCs w:val="24"/>
          <w:lang w:val="en-US" w:eastAsia="zh-CN"/>
        </w:rPr>
        <w:t>人宋波，本项目发明专利2的第3发明人，负责策划CSP分厂技术集成以及生产应用。</w:t>
      </w:r>
    </w:p>
    <w:p>
      <w:pPr>
        <w:spacing w:line="400" w:lineRule="exact"/>
        <w:rPr>
          <w:rFonts w:ascii="Times New Roman" w:hAnsi="Times New Roman" w:cs="Times New Roman"/>
          <w:sz w:val="24"/>
          <w:szCs w:val="24"/>
        </w:rPr>
      </w:pPr>
      <w:r>
        <w:rPr>
          <w:rFonts w:ascii="Times New Roman" w:hAnsi="Times New Roman" w:cs="Times New Roman"/>
          <w:sz w:val="24"/>
          <w:szCs w:val="24"/>
        </w:rPr>
        <w:t>第三完成人</w:t>
      </w:r>
      <w:r>
        <w:rPr>
          <w:rFonts w:hint="eastAsia" w:ascii="Times New Roman" w:eastAsia="宋体"/>
          <w:szCs w:val="21"/>
        </w:rPr>
        <w:t>何龙义</w:t>
      </w:r>
      <w:r>
        <w:rPr>
          <w:rFonts w:ascii="Times New Roman" w:hAnsi="Times New Roman" w:cs="Times New Roman"/>
          <w:sz w:val="24"/>
          <w:szCs w:val="24"/>
        </w:rPr>
        <w:t>，</w:t>
      </w:r>
      <w:r>
        <w:rPr>
          <w:rFonts w:hint="eastAsia" w:ascii="Times New Roman" w:hAnsi="Times New Roman" w:cs="Times New Roman"/>
          <w:sz w:val="24"/>
          <w:szCs w:val="24"/>
          <w:lang w:val="en-US" w:eastAsia="zh-CN"/>
        </w:rPr>
        <w:t>负责热轧厂内总体协调，推进精轧支撑辊辊形、F5高速钢工作辊试验策划。</w:t>
      </w:r>
    </w:p>
    <w:p>
      <w:pPr>
        <w:spacing w:line="400" w:lineRule="exact"/>
        <w:rPr>
          <w:rFonts w:hint="eastAsia" w:ascii="Times New Roman" w:hAnsi="Times New Roman" w:cs="Times New Roman"/>
          <w:sz w:val="24"/>
          <w:szCs w:val="24"/>
          <w:lang w:val="en-US" w:eastAsia="zh-CN"/>
        </w:rPr>
      </w:pPr>
      <w:r>
        <w:rPr>
          <w:rFonts w:ascii="Times New Roman" w:hAnsi="Times New Roman" w:cs="Times New Roman"/>
          <w:sz w:val="24"/>
          <w:szCs w:val="24"/>
        </w:rPr>
        <w:t>第</w:t>
      </w:r>
      <w:r>
        <w:rPr>
          <w:rFonts w:hint="eastAsia" w:ascii="Times New Roman" w:hAnsi="Times New Roman" w:cs="Times New Roman"/>
          <w:sz w:val="24"/>
          <w:szCs w:val="24"/>
          <w:lang w:val="en-US" w:eastAsia="zh-CN"/>
        </w:rPr>
        <w:t>四</w:t>
      </w:r>
      <w:r>
        <w:rPr>
          <w:rFonts w:ascii="Times New Roman" w:hAnsi="Times New Roman" w:cs="Times New Roman"/>
          <w:sz w:val="24"/>
          <w:szCs w:val="24"/>
        </w:rPr>
        <w:t>完成人</w:t>
      </w:r>
      <w:r>
        <w:rPr>
          <w:rFonts w:hint="eastAsia" w:ascii="Times New Roman" w:hAnsi="Times New Roman" w:cs="Times New Roman"/>
          <w:sz w:val="24"/>
          <w:szCs w:val="24"/>
          <w:lang w:val="en-US" w:eastAsia="zh-CN"/>
        </w:rPr>
        <w:t>何金平</w:t>
      </w:r>
      <w:r>
        <w:rPr>
          <w:rFonts w:ascii="Times New Roman" w:hAnsi="Times New Roman" w:cs="Times New Roman"/>
          <w:sz w:val="24"/>
          <w:szCs w:val="24"/>
        </w:rPr>
        <w:t>，</w:t>
      </w:r>
      <w:r>
        <w:rPr>
          <w:rFonts w:hint="eastAsia" w:ascii="Times New Roman" w:hAnsi="Times New Roman" w:cs="Times New Roman"/>
          <w:sz w:val="24"/>
          <w:szCs w:val="24"/>
          <w:lang w:val="en-US" w:eastAsia="zh-CN"/>
        </w:rPr>
        <w:t>负责CSP无取向连铸轻压下工艺设计，无取向硅钢实物质量控制措施。</w:t>
      </w:r>
    </w:p>
    <w:p>
      <w:pPr>
        <w:spacing w:line="400" w:lineRule="exact"/>
        <w:rPr>
          <w:rFonts w:ascii="Times New Roman" w:hAnsi="Times New Roman" w:cs="Times New Roman"/>
          <w:sz w:val="24"/>
          <w:szCs w:val="24"/>
        </w:rPr>
      </w:pPr>
      <w:r>
        <w:rPr>
          <w:rFonts w:ascii="Times New Roman" w:hAnsi="Times New Roman" w:cs="Times New Roman"/>
          <w:sz w:val="24"/>
          <w:szCs w:val="24"/>
        </w:rPr>
        <w:t>第</w:t>
      </w:r>
      <w:r>
        <w:rPr>
          <w:rFonts w:hint="eastAsia" w:ascii="Times New Roman" w:hAnsi="Times New Roman" w:cs="Times New Roman"/>
          <w:sz w:val="24"/>
          <w:szCs w:val="24"/>
          <w:lang w:val="en-US" w:eastAsia="zh-CN"/>
        </w:rPr>
        <w:t>五</w:t>
      </w:r>
      <w:r>
        <w:rPr>
          <w:rFonts w:ascii="Times New Roman" w:hAnsi="Times New Roman" w:cs="Times New Roman"/>
          <w:sz w:val="24"/>
          <w:szCs w:val="24"/>
        </w:rPr>
        <w:t>完成人</w:t>
      </w:r>
      <w:r>
        <w:rPr>
          <w:rFonts w:hint="eastAsia" w:ascii="Times New Roman" w:eastAsia="宋体"/>
          <w:szCs w:val="21"/>
        </w:rPr>
        <w:t>李洪波</w:t>
      </w:r>
      <w:r>
        <w:rPr>
          <w:rFonts w:ascii="Times New Roman" w:hAnsi="Times New Roman" w:cs="Times New Roman"/>
          <w:sz w:val="24"/>
          <w:szCs w:val="24"/>
        </w:rPr>
        <w:t>，</w:t>
      </w:r>
      <w:r>
        <w:rPr>
          <w:rFonts w:hint="eastAsia" w:ascii="Times New Roman" w:hAnsi="Times New Roman" w:cs="Times New Roman"/>
          <w:sz w:val="24"/>
          <w:szCs w:val="24"/>
          <w:lang w:val="en-US" w:eastAsia="zh-CN"/>
        </w:rPr>
        <w:t>热轧厂、CSP产线精轧机四辊CVC轧机工作辊辊形设计优化及应用。</w:t>
      </w:r>
    </w:p>
    <w:p>
      <w:pPr>
        <w:spacing w:line="400" w:lineRule="exact"/>
        <w:rPr>
          <w:rFonts w:hint="eastAsia" w:ascii="Times New Roman" w:hAnsi="Times New Roman" w:cs="Times New Roman"/>
          <w:sz w:val="24"/>
          <w:szCs w:val="24"/>
        </w:rPr>
      </w:pPr>
      <w:r>
        <w:rPr>
          <w:rFonts w:ascii="Times New Roman" w:hAnsi="Times New Roman" w:cs="Times New Roman"/>
          <w:sz w:val="24"/>
          <w:szCs w:val="24"/>
        </w:rPr>
        <w:t>第</w:t>
      </w:r>
      <w:r>
        <w:rPr>
          <w:rFonts w:hint="eastAsia" w:ascii="Times New Roman" w:hAnsi="Times New Roman" w:cs="Times New Roman"/>
          <w:sz w:val="24"/>
          <w:szCs w:val="24"/>
          <w:lang w:val="en-US" w:eastAsia="zh-CN"/>
        </w:rPr>
        <w:t>六</w:t>
      </w:r>
      <w:r>
        <w:rPr>
          <w:rFonts w:ascii="Times New Roman" w:hAnsi="Times New Roman" w:cs="Times New Roman"/>
          <w:sz w:val="24"/>
          <w:szCs w:val="24"/>
        </w:rPr>
        <w:t>完成人</w:t>
      </w:r>
      <w:r>
        <w:rPr>
          <w:rFonts w:hint="eastAsia" w:ascii="Times New Roman" w:hAnsi="Times New Roman" w:cs="Times New Roman"/>
          <w:sz w:val="24"/>
          <w:szCs w:val="24"/>
          <w:lang w:val="en-US" w:eastAsia="zh-CN"/>
        </w:rPr>
        <w:t>曹亢</w:t>
      </w:r>
      <w:r>
        <w:rPr>
          <w:rFonts w:ascii="Times New Roman" w:hAnsi="Times New Roman" w:cs="Times New Roman"/>
          <w:sz w:val="24"/>
          <w:szCs w:val="24"/>
        </w:rPr>
        <w:t>，</w:t>
      </w:r>
      <w:r>
        <w:rPr>
          <w:rFonts w:hint="eastAsia" w:ascii="Times New Roman" w:hAnsi="Times New Roman" w:cs="Times New Roman"/>
          <w:sz w:val="24"/>
          <w:szCs w:val="24"/>
          <w:lang w:val="en-US" w:eastAsia="zh-CN"/>
        </w:rPr>
        <w:t>负责设计无取向不同交货标准切边余量设计和厚度同板差质量评价跟踪</w:t>
      </w:r>
      <w:r>
        <w:rPr>
          <w:rFonts w:hint="eastAsia" w:ascii="Times New Roman" w:hAnsi="Times New Roman" w:cs="Times New Roman"/>
          <w:sz w:val="24"/>
          <w:szCs w:val="24"/>
        </w:rPr>
        <w:t>。</w:t>
      </w:r>
    </w:p>
    <w:p>
      <w:pPr>
        <w:spacing w:line="400" w:lineRule="exact"/>
        <w:rPr>
          <w:rFonts w:ascii="Times New Roman" w:hAnsi="Times New Roman" w:cs="Times New Roman"/>
        </w:rPr>
      </w:pPr>
      <w:r>
        <w:rPr>
          <w:rFonts w:hint="eastAsia" w:ascii="Times New Roman" w:hAnsi="Times New Roman" w:cs="Times New Roman"/>
          <w:sz w:val="24"/>
          <w:szCs w:val="24"/>
          <w:lang w:val="en-US" w:eastAsia="zh-CN"/>
        </w:rPr>
        <w:t>第</w:t>
      </w:r>
      <w:r>
        <w:rPr>
          <w:rFonts w:hint="eastAsia" w:ascii="Times New Roman" w:hAnsi="Times New Roman" w:cs="Times New Roman"/>
          <w:sz w:val="24"/>
          <w:szCs w:val="24"/>
          <w:lang w:val="en-US" w:eastAsia="zh-CN"/>
        </w:rPr>
        <w:t>七完成人李亚强，</w:t>
      </w:r>
      <w:r>
        <w:rPr>
          <w:rFonts w:ascii="Times New Roman" w:hAnsi="Times New Roman" w:cs="Times New Roman"/>
          <w:sz w:val="24"/>
          <w:szCs w:val="24"/>
        </w:rPr>
        <w:t>本项目专利</w:t>
      </w:r>
      <w:r>
        <w:rPr>
          <w:rFonts w:hint="eastAsia" w:ascii="Times New Roman" w:hAnsi="Times New Roman" w:cs="Times New Roman"/>
          <w:sz w:val="24"/>
          <w:szCs w:val="24"/>
          <w:lang w:val="en-US" w:eastAsia="zh-CN"/>
        </w:rPr>
        <w:t>3</w:t>
      </w:r>
      <w:r>
        <w:rPr>
          <w:rFonts w:ascii="Times New Roman" w:hAnsi="Times New Roman" w:cs="Times New Roman"/>
          <w:sz w:val="24"/>
          <w:szCs w:val="24"/>
        </w:rPr>
        <w:t>的第</w:t>
      </w:r>
      <w:r>
        <w:rPr>
          <w:rFonts w:hint="eastAsia" w:ascii="Times New Roman" w:hAnsi="Times New Roman" w:cs="Times New Roman"/>
          <w:sz w:val="24"/>
          <w:szCs w:val="24"/>
          <w:lang w:val="en-US" w:eastAsia="zh-CN"/>
        </w:rPr>
        <w:t>7</w:t>
      </w:r>
      <w:r>
        <w:rPr>
          <w:rFonts w:ascii="Times New Roman" w:hAnsi="Times New Roman" w:cs="Times New Roman"/>
          <w:sz w:val="24"/>
          <w:szCs w:val="24"/>
        </w:rPr>
        <w:t>发明人</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负责制定高牌号无取向硅钢硅钢单机架轧制策略和质量控制相关措施</w:t>
      </w:r>
      <w:r>
        <w:rPr>
          <w:rFonts w:ascii="Times New Roman" w:hAnsi="Times New Roman" w:cs="Times New Roman"/>
          <w:sz w:val="24"/>
          <w:szCs w:val="24"/>
        </w:rPr>
        <w:t>。</w:t>
      </w:r>
    </w:p>
    <w:p>
      <w:pPr>
        <w:spacing w:line="400" w:lineRule="exac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第</w:t>
      </w:r>
      <w:r>
        <w:rPr>
          <w:rFonts w:hint="eastAsia" w:ascii="Times New Roman" w:hAnsi="Times New Roman" w:cs="Times New Roman"/>
          <w:sz w:val="24"/>
          <w:szCs w:val="24"/>
          <w:lang w:val="en-US" w:eastAsia="zh-CN"/>
        </w:rPr>
        <w:t>八完成人陈刚，负责热轧厂粗轧高速钢立辊、精轧高速钢工作辊应用技术，推广支撑辊VCR辊形和无取向降低边降方法应用。</w:t>
      </w:r>
    </w:p>
    <w:p>
      <w:pPr>
        <w:rPr>
          <w:rFonts w:hint="eastAsia" w:ascii="Times New Roman" w:hAnsi="Times New Roman" w:cs="Times New Roman"/>
          <w:sz w:val="24"/>
          <w:szCs w:val="24"/>
          <w:lang w:val="en-US" w:eastAsia="zh-CN"/>
        </w:rPr>
      </w:pPr>
      <w:r>
        <w:rPr>
          <w:rFonts w:ascii="Times New Roman" w:hAnsi="Times New Roman" w:cs="Times New Roman"/>
          <w:sz w:val="24"/>
          <w:szCs w:val="24"/>
        </w:rPr>
        <w:t>第</w:t>
      </w:r>
      <w:r>
        <w:rPr>
          <w:rFonts w:hint="eastAsia" w:ascii="Times New Roman" w:hAnsi="Times New Roman" w:cs="Times New Roman"/>
          <w:sz w:val="24"/>
          <w:szCs w:val="24"/>
          <w:lang w:val="en-US" w:eastAsia="zh-CN"/>
        </w:rPr>
        <w:t>九</w:t>
      </w:r>
      <w:r>
        <w:rPr>
          <w:rFonts w:ascii="Times New Roman" w:hAnsi="Times New Roman" w:cs="Times New Roman"/>
          <w:sz w:val="24"/>
          <w:szCs w:val="24"/>
        </w:rPr>
        <w:t>完成人</w:t>
      </w:r>
      <w:r>
        <w:rPr>
          <w:rFonts w:hint="eastAsia" w:ascii="Times New Roman" w:eastAsia="宋体"/>
          <w:szCs w:val="21"/>
        </w:rPr>
        <w:t>李大明</w:t>
      </w:r>
      <w:r>
        <w:rPr>
          <w:rFonts w:hint="eastAsia" w:ascii="Times New Roman" w:hAnsi="Times New Roman" w:cs="Times New Roman"/>
          <w:sz w:val="24"/>
          <w:szCs w:val="24"/>
        </w:rPr>
        <w:t>，</w:t>
      </w:r>
      <w:r>
        <w:rPr>
          <w:rFonts w:hint="eastAsia" w:ascii="Times New Roman" w:hAnsi="Times New Roman" w:cs="Times New Roman"/>
          <w:sz w:val="24"/>
          <w:szCs w:val="24"/>
          <w:lang w:val="en-US" w:eastAsia="zh-CN"/>
        </w:rPr>
        <w:t>负责CSP连铸工艺设计满足边部质量控制要求研究。</w:t>
      </w:r>
    </w:p>
    <w:p>
      <w:pPr>
        <w:spacing w:line="400" w:lineRule="exact"/>
        <w:rPr>
          <w:rFonts w:hint="eastAsia" w:ascii="Times New Roman" w:hAnsi="Times New Roman" w:cs="Times New Roman"/>
          <w:sz w:val="24"/>
          <w:szCs w:val="24"/>
          <w:lang w:val="en-US" w:eastAsia="zh-CN"/>
        </w:rPr>
      </w:pPr>
      <w:r>
        <w:rPr>
          <w:rFonts w:ascii="Times New Roman" w:hAnsi="Times New Roman" w:cs="Times New Roman"/>
          <w:sz w:val="24"/>
          <w:szCs w:val="24"/>
        </w:rPr>
        <w:t>第十完成人</w:t>
      </w:r>
      <w:r>
        <w:rPr>
          <w:rFonts w:hint="eastAsia" w:ascii="Times New Roman" w:hAnsi="Times New Roman" w:cs="Times New Roman"/>
          <w:sz w:val="24"/>
          <w:szCs w:val="24"/>
          <w:lang w:val="en-US" w:eastAsia="zh-CN"/>
        </w:rPr>
        <w:t>童海斌</w:t>
      </w:r>
      <w:r>
        <w:rPr>
          <w:rFonts w:ascii="Times New Roman" w:hAnsi="Times New Roman" w:cs="Times New Roman"/>
          <w:sz w:val="24"/>
          <w:szCs w:val="24"/>
        </w:rPr>
        <w:t>，</w:t>
      </w:r>
      <w:r>
        <w:rPr>
          <w:rFonts w:hint="eastAsia" w:ascii="Times New Roman" w:hAnsi="Times New Roman" w:cs="Times New Roman"/>
          <w:sz w:val="24"/>
          <w:szCs w:val="24"/>
          <w:lang w:val="en-US" w:eastAsia="zh-CN"/>
        </w:rPr>
        <w:t>负责六辊五机架连轧机不剪边轧制高牌号无取向硅钢生产方法，控制同板差高精度轧制策略。</w:t>
      </w:r>
    </w:p>
    <w:p>
      <w:pPr>
        <w:jc w:val="left"/>
        <w:rPr>
          <w:rFonts w:ascii="Times New Roman" w:hAnsi="Times New Roman" w:cs="Times New Roman"/>
          <w:b/>
          <w:sz w:val="30"/>
          <w:szCs w:val="30"/>
        </w:rPr>
      </w:pPr>
      <w:bookmarkStart w:id="2" w:name="_GoBack"/>
      <w:bookmarkEnd w:id="2"/>
    </w:p>
    <w:p>
      <w:pPr>
        <w:rPr>
          <w:rFonts w:ascii="Times New Roman" w:hAnsi="Times New Roman" w:cs="Times New Roman"/>
          <w:b/>
          <w:sz w:val="24"/>
          <w:szCs w:val="24"/>
        </w:rPr>
      </w:pPr>
      <w:r>
        <w:rPr>
          <w:rFonts w:ascii="Times New Roman" w:hAnsi="Times New Roman" w:cs="Times New Roman"/>
          <w:b/>
          <w:sz w:val="24"/>
          <w:szCs w:val="24"/>
        </w:rPr>
        <w:t>2完成人合作关系汇总表</w:t>
      </w:r>
    </w:p>
    <w:tbl>
      <w:tblPr>
        <w:tblStyle w:val="6"/>
        <w:tblW w:w="88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134"/>
        <w:gridCol w:w="2142"/>
        <w:gridCol w:w="1217"/>
        <w:gridCol w:w="1477"/>
        <w:gridCol w:w="1134"/>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ascii="Times New Roman" w:hAnsi="Times New Roman" w:cs="Times New Roman"/>
              </w:rPr>
            </w:pPr>
            <w:r>
              <w:rPr>
                <w:rFonts w:ascii="Times New Roman" w:hAnsi="Times New Roman" w:cs="Times New Roman"/>
              </w:rPr>
              <w:t>序号</w:t>
            </w:r>
          </w:p>
        </w:tc>
        <w:tc>
          <w:tcPr>
            <w:tcW w:w="1134" w:type="dxa"/>
          </w:tcPr>
          <w:p>
            <w:pPr>
              <w:rPr>
                <w:rFonts w:ascii="Times New Roman" w:hAnsi="Times New Roman" w:cs="Times New Roman"/>
              </w:rPr>
            </w:pPr>
            <w:r>
              <w:rPr>
                <w:rFonts w:ascii="Times New Roman" w:hAnsi="Times New Roman" w:cs="Times New Roman"/>
              </w:rPr>
              <w:t>合作方式</w:t>
            </w:r>
          </w:p>
        </w:tc>
        <w:tc>
          <w:tcPr>
            <w:tcW w:w="2142" w:type="dxa"/>
          </w:tcPr>
          <w:p>
            <w:pPr>
              <w:jc w:val="center"/>
              <w:rPr>
                <w:rFonts w:ascii="Times New Roman" w:hAnsi="Times New Roman" w:cs="Times New Roman"/>
              </w:rPr>
            </w:pPr>
            <w:r>
              <w:rPr>
                <w:rFonts w:ascii="Times New Roman" w:hAnsi="Times New Roman" w:cs="Times New Roman"/>
              </w:rPr>
              <w:t>合作者</w:t>
            </w:r>
          </w:p>
        </w:tc>
        <w:tc>
          <w:tcPr>
            <w:tcW w:w="1217" w:type="dxa"/>
          </w:tcPr>
          <w:p>
            <w:pPr>
              <w:rPr>
                <w:rFonts w:ascii="Times New Roman" w:hAnsi="Times New Roman" w:cs="Times New Roman"/>
              </w:rPr>
            </w:pPr>
            <w:r>
              <w:rPr>
                <w:rFonts w:ascii="Times New Roman" w:hAnsi="Times New Roman" w:cs="Times New Roman"/>
              </w:rPr>
              <w:t>合作时间</w:t>
            </w:r>
          </w:p>
        </w:tc>
        <w:tc>
          <w:tcPr>
            <w:tcW w:w="1477" w:type="dxa"/>
          </w:tcPr>
          <w:p>
            <w:pPr>
              <w:jc w:val="center"/>
              <w:rPr>
                <w:rFonts w:ascii="Times New Roman" w:hAnsi="Times New Roman" w:cs="Times New Roman"/>
              </w:rPr>
            </w:pPr>
            <w:r>
              <w:rPr>
                <w:rFonts w:ascii="Times New Roman" w:hAnsi="Times New Roman" w:cs="Times New Roman"/>
              </w:rPr>
              <w:t>合作成果</w:t>
            </w:r>
          </w:p>
        </w:tc>
        <w:tc>
          <w:tcPr>
            <w:tcW w:w="1134" w:type="dxa"/>
          </w:tcPr>
          <w:p>
            <w:pPr>
              <w:rPr>
                <w:rFonts w:ascii="Times New Roman" w:hAnsi="Times New Roman" w:cs="Times New Roman"/>
              </w:rPr>
            </w:pPr>
            <w:r>
              <w:rPr>
                <w:rFonts w:ascii="Times New Roman" w:hAnsi="Times New Roman" w:cs="Times New Roman"/>
              </w:rPr>
              <w:t>证明材料</w:t>
            </w:r>
          </w:p>
        </w:tc>
        <w:tc>
          <w:tcPr>
            <w:tcW w:w="1043" w:type="dxa"/>
          </w:tcPr>
          <w:p>
            <w:pPr>
              <w:jc w:val="center"/>
              <w:rPr>
                <w:rFonts w:ascii="Times New Roman" w:hAnsi="Times New Roman" w:cs="Times New Roman"/>
              </w:rPr>
            </w:pPr>
            <w:r>
              <w:rPr>
                <w:rFonts w:ascii="Times New Roman" w:hAnsi="Times New Roman" w:cs="Times New Rom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ascii="Times New Roman" w:hAnsi="Times New Roman" w:cs="Times New Roman"/>
              </w:rPr>
            </w:pPr>
            <w:r>
              <w:rPr>
                <w:rFonts w:ascii="Times New Roman" w:hAnsi="Times New Roman" w:cs="Times New Roman"/>
              </w:rPr>
              <w:t>1</w:t>
            </w:r>
          </w:p>
        </w:tc>
        <w:tc>
          <w:tcPr>
            <w:tcW w:w="1134" w:type="dxa"/>
          </w:tcPr>
          <w:p>
            <w:pPr>
              <w:rPr>
                <w:rFonts w:ascii="Times New Roman" w:hAnsi="Times New Roman" w:cs="Times New Roman"/>
              </w:rPr>
            </w:pPr>
            <w:r>
              <w:rPr>
                <w:rFonts w:ascii="Times New Roman" w:hAnsi="Times New Roman" w:cs="Times New Roman"/>
              </w:rPr>
              <w:t>共同知识产权</w:t>
            </w:r>
          </w:p>
        </w:tc>
        <w:tc>
          <w:tcPr>
            <w:tcW w:w="2142" w:type="dxa"/>
          </w:tcPr>
          <w:p>
            <w:pPr>
              <w:rPr>
                <w:rFonts w:hint="default" w:ascii="Times New Roman" w:hAnsi="Times New Roman" w:cs="Times New Roman" w:eastAsiaTheme="minorEastAsia"/>
                <w:lang w:val="en-US" w:eastAsia="zh-CN"/>
              </w:rPr>
            </w:pPr>
            <w:r>
              <w:rPr>
                <w:rFonts w:ascii="Times New Roman" w:hAnsi="Times New Roman" w:cs="Times New Roman"/>
                <w:szCs w:val="21"/>
              </w:rPr>
              <w:t>胡伟东</w:t>
            </w:r>
            <w:r>
              <w:rPr>
                <w:rFonts w:hint="eastAsia" w:ascii="Times New Roman" w:hAnsi="Times New Roman" w:cs="Times New Roman"/>
                <w:szCs w:val="21"/>
                <w:lang w:val="en-US" w:eastAsia="zh-CN"/>
              </w:rPr>
              <w:t>/1,</w:t>
            </w:r>
            <w:r>
              <w:rPr>
                <w:rFonts w:ascii="Times New Roman" w:hAnsi="Times New Roman" w:cs="Times New Roman"/>
                <w:szCs w:val="21"/>
              </w:rPr>
              <w:t>刘义滔</w:t>
            </w:r>
            <w:r>
              <w:rPr>
                <w:rFonts w:hint="eastAsia" w:ascii="Times New Roman" w:hAnsi="Times New Roman" w:cs="Times New Roman"/>
                <w:szCs w:val="21"/>
                <w:lang w:val="en-US" w:eastAsia="zh-CN"/>
              </w:rPr>
              <w:t>/2,</w:t>
            </w:r>
            <w:r>
              <w:rPr>
                <w:rFonts w:ascii="Times New Roman" w:hAnsi="Times New Roman" w:cs="Times New Roman"/>
                <w:szCs w:val="21"/>
              </w:rPr>
              <w:t>蔡延擘</w:t>
            </w:r>
            <w:r>
              <w:rPr>
                <w:rFonts w:hint="eastAsia" w:ascii="Times New Roman" w:hAnsi="Times New Roman" w:cs="Times New Roman"/>
                <w:szCs w:val="21"/>
                <w:lang w:val="en-US" w:eastAsia="zh-CN"/>
              </w:rPr>
              <w:t>/3,</w:t>
            </w:r>
            <w:r>
              <w:rPr>
                <w:rFonts w:ascii="Times New Roman" w:hAnsi="Times New Roman" w:cs="Times New Roman"/>
                <w:szCs w:val="21"/>
              </w:rPr>
              <w:t>陈宏涛</w:t>
            </w:r>
            <w:r>
              <w:rPr>
                <w:rFonts w:hint="eastAsia" w:ascii="Times New Roman" w:hAnsi="Times New Roman" w:cs="Times New Roman"/>
                <w:szCs w:val="21"/>
                <w:lang w:val="en-US" w:eastAsia="zh-CN"/>
              </w:rPr>
              <w:t>/4,</w:t>
            </w:r>
            <w:r>
              <w:rPr>
                <w:rFonts w:ascii="Times New Roman" w:hAnsi="Times New Roman" w:cs="Times New Roman"/>
                <w:szCs w:val="21"/>
              </w:rPr>
              <w:t>邱晨</w:t>
            </w:r>
            <w:r>
              <w:rPr>
                <w:rFonts w:hint="eastAsia" w:ascii="Times New Roman" w:hAnsi="Times New Roman" w:cs="Times New Roman"/>
                <w:szCs w:val="21"/>
                <w:lang w:val="en-US" w:eastAsia="zh-CN"/>
              </w:rPr>
              <w:t>/5,</w:t>
            </w:r>
            <w:r>
              <w:rPr>
                <w:rFonts w:ascii="Times New Roman" w:hAnsi="Times New Roman" w:cs="Times New Roman"/>
                <w:szCs w:val="21"/>
              </w:rPr>
              <w:t>赵敏</w:t>
            </w:r>
            <w:r>
              <w:rPr>
                <w:rFonts w:hint="eastAsia" w:ascii="Times New Roman" w:hAnsi="Times New Roman" w:cs="Times New Roman"/>
                <w:szCs w:val="21"/>
                <w:lang w:val="en-US" w:eastAsia="zh-CN"/>
              </w:rPr>
              <w:t>/6,</w:t>
            </w:r>
            <w:r>
              <w:rPr>
                <w:rFonts w:ascii="Times New Roman" w:hAnsi="Times New Roman" w:cs="Times New Roman"/>
                <w:szCs w:val="21"/>
              </w:rPr>
              <w:t>陈一峰</w:t>
            </w:r>
            <w:r>
              <w:rPr>
                <w:rFonts w:hint="eastAsia" w:ascii="Times New Roman" w:hAnsi="Times New Roman" w:cs="Times New Roman"/>
                <w:szCs w:val="21"/>
                <w:lang w:val="en-US" w:eastAsia="zh-CN"/>
              </w:rPr>
              <w:t>/7,</w:t>
            </w:r>
            <w:r>
              <w:rPr>
                <w:rFonts w:ascii="Times New Roman" w:hAnsi="Times New Roman" w:cs="Times New Roman"/>
                <w:szCs w:val="21"/>
              </w:rPr>
              <w:t>陶偲</w:t>
            </w:r>
            <w:r>
              <w:rPr>
                <w:rFonts w:hint="eastAsia" w:ascii="Times New Roman" w:hAnsi="Times New Roman" w:cs="Times New Roman"/>
                <w:szCs w:val="21"/>
                <w:lang w:val="en-US" w:eastAsia="zh-CN"/>
              </w:rPr>
              <w:t>/8,</w:t>
            </w:r>
            <w:r>
              <w:rPr>
                <w:rFonts w:ascii="Times New Roman" w:hAnsi="Times New Roman" w:cs="Times New Roman"/>
                <w:szCs w:val="21"/>
              </w:rPr>
              <w:t>姜南</w:t>
            </w:r>
            <w:r>
              <w:rPr>
                <w:rFonts w:hint="eastAsia" w:ascii="Times New Roman" w:hAnsi="Times New Roman" w:cs="Times New Roman"/>
                <w:szCs w:val="21"/>
                <w:lang w:val="en-US" w:eastAsia="zh-CN"/>
              </w:rPr>
              <w:t>/9,</w:t>
            </w:r>
            <w:r>
              <w:rPr>
                <w:rFonts w:ascii="Times New Roman" w:hAnsi="Times New Roman" w:cs="Times New Roman"/>
                <w:szCs w:val="21"/>
              </w:rPr>
              <w:t>辜睿</w:t>
            </w:r>
            <w:r>
              <w:rPr>
                <w:rFonts w:hint="eastAsia" w:ascii="Times New Roman" w:hAnsi="Times New Roman" w:cs="Times New Roman"/>
                <w:szCs w:val="21"/>
                <w:lang w:val="en-US" w:eastAsia="zh-CN"/>
              </w:rPr>
              <w:t>/10</w:t>
            </w:r>
          </w:p>
        </w:tc>
        <w:tc>
          <w:tcPr>
            <w:tcW w:w="1217" w:type="dxa"/>
          </w:tcPr>
          <w:p>
            <w:pPr>
              <w:rPr>
                <w:rFonts w:hint="default" w:ascii="Times New Roman" w:hAnsi="Times New Roman" w:cs="Times New Roman" w:eastAsiaTheme="minorEastAsia"/>
                <w:lang w:val="en-US" w:eastAsia="zh-CN"/>
              </w:rPr>
            </w:pPr>
            <w:r>
              <w:rPr>
                <w:rFonts w:ascii="Times New Roman" w:hAnsi="Times New Roman" w:cs="Times New Roman"/>
              </w:rPr>
              <w:t>201</w:t>
            </w:r>
            <w:r>
              <w:rPr>
                <w:rFonts w:hint="eastAsia" w:ascii="Times New Roman" w:hAnsi="Times New Roman" w:cs="Times New Roman"/>
                <w:lang w:val="en-US" w:eastAsia="zh-CN"/>
              </w:rPr>
              <w:t>4</w:t>
            </w:r>
            <w:r>
              <w:rPr>
                <w:rFonts w:ascii="Times New Roman" w:hAnsi="Times New Roman" w:cs="Times New Roman"/>
              </w:rPr>
              <w:t>-20</w:t>
            </w:r>
            <w:r>
              <w:rPr>
                <w:rFonts w:hint="eastAsia" w:ascii="Times New Roman" w:hAnsi="Times New Roman" w:cs="Times New Roman"/>
                <w:lang w:val="en-US" w:eastAsia="zh-CN"/>
              </w:rPr>
              <w:t>20</w:t>
            </w:r>
          </w:p>
        </w:tc>
        <w:tc>
          <w:tcPr>
            <w:tcW w:w="1477" w:type="dxa"/>
          </w:tcPr>
          <w:p>
            <w:pPr>
              <w:rPr>
                <w:rFonts w:ascii="Times New Roman" w:hAnsi="Times New Roman" w:cs="Times New Roman"/>
              </w:rPr>
            </w:pPr>
            <w:r>
              <w:rPr>
                <w:rFonts w:ascii="Times New Roman" w:hAnsi="Times New Roman" w:cs="Times New Roman"/>
                <w:bCs/>
                <w:szCs w:val="21"/>
              </w:rPr>
              <w:t>一种热轧无取向硅钢最佳断面轮廓控制方法</w:t>
            </w:r>
          </w:p>
        </w:tc>
        <w:tc>
          <w:tcPr>
            <w:tcW w:w="1134" w:type="dxa"/>
          </w:tcPr>
          <w:p>
            <w:pPr>
              <w:rPr>
                <w:rFonts w:ascii="Times New Roman" w:hAnsi="Times New Roman" w:cs="Times New Roman"/>
              </w:rPr>
            </w:pPr>
            <w:r>
              <w:rPr>
                <w:rFonts w:hint="eastAsia" w:ascii="宋体" w:hAnsi="宋体" w:cs="宋体"/>
              </w:rPr>
              <w:t>附件：专利</w:t>
            </w:r>
          </w:p>
        </w:tc>
        <w:tc>
          <w:tcPr>
            <w:tcW w:w="1043" w:type="dxa"/>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2</w:t>
            </w:r>
          </w:p>
        </w:tc>
        <w:tc>
          <w:tcPr>
            <w:tcW w:w="1134" w:type="dxa"/>
          </w:tcPr>
          <w:p>
            <w:pPr>
              <w:rPr>
                <w:rFonts w:ascii="Times New Roman" w:hAnsi="Times New Roman" w:cs="Times New Roman"/>
              </w:rPr>
            </w:pPr>
            <w:r>
              <w:rPr>
                <w:rFonts w:ascii="Times New Roman" w:hAnsi="Times New Roman" w:cs="Times New Roman"/>
              </w:rPr>
              <w:t>共同知识产权</w:t>
            </w:r>
          </w:p>
        </w:tc>
        <w:tc>
          <w:tcPr>
            <w:tcW w:w="2142" w:type="dxa"/>
          </w:tcPr>
          <w:p>
            <w:pPr>
              <w:rPr>
                <w:rFonts w:ascii="Times New Roman" w:hAnsi="Times New Roman" w:cs="Times New Roman"/>
                <w:szCs w:val="21"/>
              </w:rPr>
            </w:pPr>
            <w:r>
              <w:rPr>
                <w:rFonts w:hint="eastAsia" w:ascii="Times New Roman" w:hAnsi="Times New Roman" w:cs="Times New Roman"/>
                <w:szCs w:val="21"/>
                <w:lang w:val="en-US" w:eastAsia="zh-CN"/>
              </w:rPr>
              <w:t>赵敏、程曦、宋波、高智、刘义滔、王成、杨光</w:t>
            </w:r>
          </w:p>
        </w:tc>
        <w:tc>
          <w:tcPr>
            <w:tcW w:w="1217" w:type="dxa"/>
          </w:tcPr>
          <w:p>
            <w:pPr>
              <w:rPr>
                <w:rFonts w:ascii="Times New Roman" w:hAnsi="Times New Roman" w:cs="Times New Roman"/>
              </w:rPr>
            </w:pPr>
            <w:r>
              <w:rPr>
                <w:rFonts w:ascii="Times New Roman" w:hAnsi="Times New Roman" w:cs="Times New Roman"/>
              </w:rPr>
              <w:t>201</w:t>
            </w:r>
            <w:r>
              <w:rPr>
                <w:rFonts w:hint="eastAsia" w:ascii="Times New Roman" w:hAnsi="Times New Roman" w:cs="Times New Roman"/>
                <w:lang w:val="en-US" w:eastAsia="zh-CN"/>
              </w:rPr>
              <w:t>4</w:t>
            </w:r>
            <w:r>
              <w:rPr>
                <w:rFonts w:ascii="Times New Roman" w:hAnsi="Times New Roman" w:cs="Times New Roman"/>
              </w:rPr>
              <w:t>-20</w:t>
            </w:r>
            <w:r>
              <w:rPr>
                <w:rFonts w:hint="eastAsia" w:ascii="Times New Roman" w:hAnsi="Times New Roman" w:cs="Times New Roman"/>
                <w:lang w:val="en-US" w:eastAsia="zh-CN"/>
              </w:rPr>
              <w:t>20</w:t>
            </w:r>
          </w:p>
        </w:tc>
        <w:tc>
          <w:tcPr>
            <w:tcW w:w="1477" w:type="dxa"/>
          </w:tcPr>
          <w:p>
            <w:pPr>
              <w:rPr>
                <w:rFonts w:ascii="Times New Roman" w:hAnsi="Times New Roman" w:cs="Times New Roman"/>
                <w:szCs w:val="21"/>
              </w:rPr>
            </w:pPr>
            <w:r>
              <w:rPr>
                <w:rFonts w:hint="eastAsia" w:ascii="Times New Roman" w:hAnsi="Times New Roman" w:cs="Times New Roman"/>
                <w:szCs w:val="21"/>
              </w:rPr>
              <w:t>一种无取向硅钢生产轧机负荷分配方法</w:t>
            </w:r>
          </w:p>
        </w:tc>
        <w:tc>
          <w:tcPr>
            <w:tcW w:w="1134" w:type="dxa"/>
          </w:tcPr>
          <w:p>
            <w:pPr>
              <w:rPr>
                <w:rFonts w:hint="eastAsia" w:ascii="宋体" w:hAnsi="宋体" w:cs="宋体"/>
              </w:rPr>
            </w:pPr>
            <w:r>
              <w:rPr>
                <w:rFonts w:hint="eastAsia" w:ascii="宋体" w:hAnsi="宋体" w:cs="宋体"/>
              </w:rPr>
              <w:t>附件：专利</w:t>
            </w:r>
          </w:p>
        </w:tc>
        <w:tc>
          <w:tcPr>
            <w:tcW w:w="1043" w:type="dxa"/>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hint="eastAsia" w:ascii="Times New Roman" w:hAnsi="Times New Roman" w:cs="Times New Roman" w:eastAsiaTheme="minorEastAsia"/>
                <w:lang w:eastAsia="zh-CN"/>
              </w:rPr>
            </w:pPr>
            <w:r>
              <w:rPr>
                <w:rFonts w:hint="eastAsia" w:ascii="Times New Roman" w:hAnsi="Times New Roman" w:cs="Times New Roman"/>
                <w:lang w:val="en-US" w:eastAsia="zh-CN"/>
              </w:rPr>
              <w:t>3</w:t>
            </w:r>
          </w:p>
        </w:tc>
        <w:tc>
          <w:tcPr>
            <w:tcW w:w="1134" w:type="dxa"/>
          </w:tcPr>
          <w:p>
            <w:pPr>
              <w:rPr>
                <w:rFonts w:ascii="Times New Roman" w:hAnsi="Times New Roman" w:cs="Times New Roman"/>
              </w:rPr>
            </w:pPr>
            <w:r>
              <w:rPr>
                <w:rFonts w:ascii="Times New Roman" w:hAnsi="Times New Roman" w:cs="Times New Roman"/>
              </w:rPr>
              <w:t>共同知识产权</w:t>
            </w:r>
          </w:p>
        </w:tc>
        <w:tc>
          <w:tcPr>
            <w:tcW w:w="2142" w:type="dxa"/>
          </w:tcPr>
          <w:p>
            <w:pPr>
              <w:rPr>
                <w:rFonts w:hint="default" w:ascii="宋体" w:hAnsi="宋体" w:cs="宋体" w:eastAsiaTheme="minorEastAsia"/>
                <w:lang w:val="en-US" w:eastAsia="zh-CN"/>
              </w:rPr>
            </w:pPr>
            <w:r>
              <w:rPr>
                <w:rFonts w:ascii="Times New Roman" w:hAnsi="Times New Roman" w:cs="Times New Roman"/>
                <w:szCs w:val="21"/>
              </w:rPr>
              <w:t>马正强</w:t>
            </w:r>
            <w:r>
              <w:rPr>
                <w:rFonts w:hint="eastAsia" w:ascii="Times New Roman" w:hAnsi="Times New Roman" w:cs="Times New Roman"/>
                <w:szCs w:val="21"/>
                <w:lang w:val="en-US" w:eastAsia="zh-CN"/>
              </w:rPr>
              <w:t>/1,</w:t>
            </w:r>
            <w:r>
              <w:rPr>
                <w:rFonts w:ascii="Times New Roman" w:hAnsi="Times New Roman" w:cs="Times New Roman"/>
                <w:szCs w:val="21"/>
              </w:rPr>
              <w:t>朱永章</w:t>
            </w:r>
            <w:r>
              <w:rPr>
                <w:rFonts w:hint="eastAsia" w:ascii="Times New Roman" w:hAnsi="Times New Roman" w:cs="Times New Roman"/>
                <w:szCs w:val="21"/>
                <w:lang w:val="en-US" w:eastAsia="zh-CN"/>
              </w:rPr>
              <w:t>/2,</w:t>
            </w:r>
            <w:r>
              <w:rPr>
                <w:rFonts w:ascii="Times New Roman" w:hAnsi="Times New Roman" w:cs="Times New Roman"/>
                <w:szCs w:val="21"/>
              </w:rPr>
              <w:t>王朝磊</w:t>
            </w:r>
            <w:r>
              <w:rPr>
                <w:rFonts w:hint="eastAsia" w:ascii="Times New Roman" w:hAnsi="Times New Roman" w:cs="Times New Roman"/>
                <w:szCs w:val="21"/>
                <w:lang w:val="en-US" w:eastAsia="zh-CN"/>
              </w:rPr>
              <w:t>/3,</w:t>
            </w:r>
            <w:r>
              <w:rPr>
                <w:rFonts w:ascii="Times New Roman" w:hAnsi="Times New Roman" w:cs="Times New Roman"/>
                <w:szCs w:val="21"/>
              </w:rPr>
              <w:t>尹建国</w:t>
            </w:r>
            <w:r>
              <w:rPr>
                <w:rFonts w:hint="eastAsia" w:ascii="Times New Roman" w:hAnsi="Times New Roman" w:cs="Times New Roman"/>
                <w:szCs w:val="21"/>
                <w:lang w:val="en-US" w:eastAsia="zh-CN"/>
              </w:rPr>
              <w:t>/4,</w:t>
            </w:r>
            <w:r>
              <w:rPr>
                <w:rFonts w:ascii="Times New Roman" w:hAnsi="Times New Roman" w:cs="Times New Roman"/>
                <w:szCs w:val="21"/>
              </w:rPr>
              <w:t>艾昊</w:t>
            </w:r>
            <w:r>
              <w:rPr>
                <w:rFonts w:hint="eastAsia" w:ascii="Times New Roman" w:hAnsi="Times New Roman" w:cs="Times New Roman"/>
                <w:szCs w:val="21"/>
                <w:lang w:val="en-US" w:eastAsia="zh-CN"/>
              </w:rPr>
              <w:t>/5,</w:t>
            </w:r>
            <w:r>
              <w:rPr>
                <w:rFonts w:ascii="Times New Roman" w:hAnsi="Times New Roman" w:cs="Times New Roman"/>
                <w:szCs w:val="21"/>
              </w:rPr>
              <w:t>彭晟远</w:t>
            </w:r>
            <w:r>
              <w:rPr>
                <w:rFonts w:hint="eastAsia" w:ascii="Times New Roman" w:hAnsi="Times New Roman" w:cs="Times New Roman"/>
                <w:szCs w:val="21"/>
                <w:lang w:val="en-US" w:eastAsia="zh-CN"/>
              </w:rPr>
              <w:t>/6,</w:t>
            </w:r>
            <w:r>
              <w:rPr>
                <w:rFonts w:ascii="Times New Roman" w:hAnsi="Times New Roman" w:cs="Times New Roman"/>
                <w:szCs w:val="21"/>
              </w:rPr>
              <w:t>李亚强</w:t>
            </w:r>
            <w:r>
              <w:rPr>
                <w:rFonts w:hint="eastAsia" w:ascii="Times New Roman" w:hAnsi="Times New Roman" w:cs="Times New Roman"/>
                <w:szCs w:val="21"/>
                <w:lang w:val="en-US" w:eastAsia="zh-CN"/>
              </w:rPr>
              <w:t>/7,</w:t>
            </w:r>
            <w:r>
              <w:rPr>
                <w:rFonts w:ascii="Times New Roman" w:hAnsi="Times New Roman" w:cs="Times New Roman"/>
                <w:szCs w:val="21"/>
              </w:rPr>
              <w:t>张泉</w:t>
            </w:r>
            <w:r>
              <w:rPr>
                <w:rFonts w:hint="eastAsia" w:ascii="Times New Roman" w:hAnsi="Times New Roman" w:cs="Times New Roman"/>
                <w:szCs w:val="21"/>
                <w:lang w:val="en-US" w:eastAsia="zh-CN"/>
              </w:rPr>
              <w:t>/8,</w:t>
            </w:r>
            <w:r>
              <w:rPr>
                <w:rFonts w:ascii="Times New Roman" w:hAnsi="Times New Roman" w:cs="Times New Roman"/>
                <w:szCs w:val="21"/>
              </w:rPr>
              <w:t>张开发</w:t>
            </w:r>
            <w:r>
              <w:rPr>
                <w:rFonts w:hint="eastAsia" w:ascii="Times New Roman" w:hAnsi="Times New Roman" w:cs="Times New Roman"/>
                <w:szCs w:val="21"/>
                <w:lang w:val="en-US" w:eastAsia="zh-CN"/>
              </w:rPr>
              <w:t>/9,</w:t>
            </w:r>
            <w:r>
              <w:rPr>
                <w:rFonts w:ascii="Times New Roman" w:hAnsi="Times New Roman" w:cs="Times New Roman"/>
                <w:szCs w:val="21"/>
              </w:rPr>
              <w:t>李珉</w:t>
            </w:r>
            <w:r>
              <w:rPr>
                <w:rFonts w:hint="eastAsia" w:ascii="Times New Roman" w:hAnsi="Times New Roman" w:cs="Times New Roman"/>
                <w:szCs w:val="21"/>
                <w:lang w:val="en-US" w:eastAsia="zh-CN"/>
              </w:rPr>
              <w:t>/10</w:t>
            </w:r>
          </w:p>
        </w:tc>
        <w:tc>
          <w:tcPr>
            <w:tcW w:w="1217" w:type="dxa"/>
          </w:tcPr>
          <w:p>
            <w:pPr>
              <w:rPr>
                <w:rFonts w:hint="default" w:ascii="Times New Roman" w:hAnsi="Times New Roman" w:cs="Times New Roman" w:eastAsiaTheme="minorEastAsia"/>
                <w:lang w:val="en-US" w:eastAsia="zh-CN"/>
              </w:rPr>
            </w:pPr>
            <w:r>
              <w:rPr>
                <w:rFonts w:ascii="Times New Roman" w:hAnsi="Times New Roman" w:cs="Times New Roman"/>
              </w:rPr>
              <w:t>201</w:t>
            </w:r>
            <w:r>
              <w:rPr>
                <w:rFonts w:hint="eastAsia" w:ascii="Times New Roman" w:hAnsi="Times New Roman" w:cs="Times New Roman"/>
                <w:lang w:val="en-US" w:eastAsia="zh-CN"/>
              </w:rPr>
              <w:t>6</w:t>
            </w:r>
            <w:r>
              <w:rPr>
                <w:rFonts w:ascii="Times New Roman" w:hAnsi="Times New Roman" w:cs="Times New Roman"/>
              </w:rPr>
              <w:t>-20</w:t>
            </w:r>
            <w:r>
              <w:rPr>
                <w:rFonts w:hint="eastAsia" w:ascii="Times New Roman" w:hAnsi="Times New Roman" w:cs="Times New Roman"/>
                <w:lang w:val="en-US" w:eastAsia="zh-CN"/>
              </w:rPr>
              <w:t>20</w:t>
            </w:r>
          </w:p>
        </w:tc>
        <w:tc>
          <w:tcPr>
            <w:tcW w:w="1477" w:type="dxa"/>
          </w:tcPr>
          <w:p>
            <w:pPr>
              <w:rPr>
                <w:rFonts w:ascii="宋体" w:hAnsi="宋体" w:cs="宋体"/>
              </w:rPr>
            </w:pPr>
            <w:r>
              <w:rPr>
                <w:rFonts w:ascii="Times New Roman" w:hAnsi="Times New Roman" w:cs="Times New Roman"/>
                <w:szCs w:val="21"/>
              </w:rPr>
              <w:t>高牌号无取向硅钢热轧酸洗不剪边的冷轧方法</w:t>
            </w:r>
          </w:p>
        </w:tc>
        <w:tc>
          <w:tcPr>
            <w:tcW w:w="1134" w:type="dxa"/>
          </w:tcPr>
          <w:p>
            <w:pPr>
              <w:rPr>
                <w:rFonts w:ascii="Times New Roman" w:hAnsi="Times New Roman" w:cs="Times New Roman"/>
              </w:rPr>
            </w:pPr>
            <w:r>
              <w:rPr>
                <w:rFonts w:hint="eastAsia" w:ascii="宋体" w:hAnsi="宋体" w:cs="宋体"/>
              </w:rPr>
              <w:t>附件：专利</w:t>
            </w:r>
          </w:p>
        </w:tc>
        <w:tc>
          <w:tcPr>
            <w:tcW w:w="1043" w:type="dxa"/>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hint="eastAsia" w:ascii="Times New Roman" w:hAnsi="Times New Roman" w:cs="Times New Roman" w:eastAsiaTheme="minorEastAsia"/>
                <w:lang w:eastAsia="zh-CN"/>
              </w:rPr>
            </w:pPr>
            <w:r>
              <w:rPr>
                <w:rFonts w:hint="eastAsia" w:ascii="Times New Roman" w:hAnsi="Times New Roman" w:cs="Times New Roman"/>
                <w:lang w:val="en-US" w:eastAsia="zh-CN"/>
              </w:rPr>
              <w:t>4</w:t>
            </w:r>
          </w:p>
        </w:tc>
        <w:tc>
          <w:tcPr>
            <w:tcW w:w="1134" w:type="dxa"/>
          </w:tcPr>
          <w:p>
            <w:pPr>
              <w:rPr>
                <w:rFonts w:ascii="Times New Roman" w:hAnsi="Times New Roman" w:cs="Times New Roman"/>
              </w:rPr>
            </w:pPr>
            <w:r>
              <w:rPr>
                <w:rFonts w:ascii="Times New Roman" w:hAnsi="Times New Roman" w:cs="Times New Roman"/>
              </w:rPr>
              <w:t>共同知识产权</w:t>
            </w:r>
          </w:p>
        </w:tc>
        <w:tc>
          <w:tcPr>
            <w:tcW w:w="2142" w:type="dxa"/>
          </w:tcPr>
          <w:p>
            <w:pPr>
              <w:rPr>
                <w:rFonts w:hint="eastAsia" w:ascii="宋体" w:hAnsi="宋体" w:cs="宋体" w:eastAsiaTheme="minorEastAsia"/>
                <w:lang w:val="en-US" w:eastAsia="zh-CN"/>
              </w:rPr>
            </w:pPr>
            <w:r>
              <w:rPr>
                <w:rFonts w:ascii="Times New Roman" w:hAnsi="Times New Roman" w:cs="Times New Roman"/>
                <w:szCs w:val="21"/>
              </w:rPr>
              <w:t>李洪波</w:t>
            </w:r>
            <w:r>
              <w:rPr>
                <w:rFonts w:hint="eastAsia" w:ascii="Times New Roman" w:hAnsi="Times New Roman" w:cs="Times New Roman"/>
                <w:szCs w:val="21"/>
                <w:lang w:val="en-US" w:eastAsia="zh-CN"/>
              </w:rPr>
              <w:t>/1,</w:t>
            </w:r>
            <w:r>
              <w:rPr>
                <w:rFonts w:ascii="Times New Roman" w:hAnsi="Times New Roman" w:cs="Times New Roman"/>
                <w:szCs w:val="21"/>
              </w:rPr>
              <w:t>尚飞</w:t>
            </w:r>
            <w:r>
              <w:rPr>
                <w:rFonts w:hint="eastAsia" w:ascii="Times New Roman" w:hAnsi="Times New Roman" w:cs="Times New Roman"/>
                <w:szCs w:val="21"/>
                <w:lang w:val="en-US" w:eastAsia="zh-CN"/>
              </w:rPr>
              <w:t>/2,</w:t>
            </w:r>
            <w:r>
              <w:rPr>
                <w:rFonts w:ascii="Times New Roman" w:hAnsi="Times New Roman" w:cs="Times New Roman"/>
                <w:szCs w:val="21"/>
              </w:rPr>
              <w:t>张杰</w:t>
            </w:r>
            <w:r>
              <w:rPr>
                <w:rFonts w:hint="eastAsia" w:ascii="Times New Roman" w:hAnsi="Times New Roman" w:cs="Times New Roman"/>
                <w:szCs w:val="21"/>
                <w:lang w:val="en-US" w:eastAsia="zh-CN"/>
              </w:rPr>
              <w:t>/3,</w:t>
            </w:r>
            <w:r>
              <w:rPr>
                <w:rFonts w:ascii="Times New Roman" w:hAnsi="Times New Roman" w:cs="Times New Roman"/>
                <w:szCs w:val="21"/>
              </w:rPr>
              <w:t>杨光辉</w:t>
            </w:r>
            <w:r>
              <w:rPr>
                <w:rFonts w:hint="eastAsia" w:ascii="Times New Roman" w:hAnsi="Times New Roman" w:cs="Times New Roman"/>
                <w:szCs w:val="21"/>
                <w:lang w:val="en-US" w:eastAsia="zh-CN"/>
              </w:rPr>
              <w:t>/4</w:t>
            </w:r>
          </w:p>
        </w:tc>
        <w:tc>
          <w:tcPr>
            <w:tcW w:w="1217" w:type="dxa"/>
          </w:tcPr>
          <w:p>
            <w:pPr>
              <w:rPr>
                <w:rFonts w:hint="default" w:ascii="Times New Roman" w:hAnsi="Times New Roman" w:cs="Times New Roman" w:eastAsiaTheme="minorEastAsia"/>
                <w:lang w:val="en-US" w:eastAsia="zh-CN"/>
              </w:rPr>
            </w:pPr>
            <w:r>
              <w:rPr>
                <w:rFonts w:ascii="Times New Roman" w:hAnsi="Times New Roman" w:cs="Times New Roman"/>
              </w:rPr>
              <w:t>201</w:t>
            </w:r>
            <w:r>
              <w:rPr>
                <w:rFonts w:hint="eastAsia" w:ascii="Times New Roman" w:hAnsi="Times New Roman" w:cs="Times New Roman"/>
                <w:lang w:val="en-US" w:eastAsia="zh-CN"/>
              </w:rPr>
              <w:t>2</w:t>
            </w:r>
            <w:r>
              <w:rPr>
                <w:rFonts w:ascii="Times New Roman" w:hAnsi="Times New Roman" w:cs="Times New Roman"/>
              </w:rPr>
              <w:t>-20</w:t>
            </w:r>
            <w:r>
              <w:rPr>
                <w:rFonts w:hint="eastAsia" w:ascii="Times New Roman" w:hAnsi="Times New Roman" w:cs="Times New Roman"/>
                <w:lang w:val="en-US" w:eastAsia="zh-CN"/>
              </w:rPr>
              <w:t>18</w:t>
            </w:r>
          </w:p>
        </w:tc>
        <w:tc>
          <w:tcPr>
            <w:tcW w:w="1477" w:type="dxa"/>
          </w:tcPr>
          <w:p>
            <w:pPr>
              <w:rPr>
                <w:rFonts w:ascii="宋体" w:hAnsi="宋体" w:cs="宋体"/>
              </w:rPr>
            </w:pPr>
            <w:r>
              <w:rPr>
                <w:rFonts w:ascii="Times New Roman" w:hAnsi="Times New Roman" w:cs="Times New Roman"/>
                <w:szCs w:val="21"/>
              </w:rPr>
              <w:t>一种四辊CVC轧机工作辊非对称磨损预报方法</w:t>
            </w:r>
          </w:p>
        </w:tc>
        <w:tc>
          <w:tcPr>
            <w:tcW w:w="1134" w:type="dxa"/>
          </w:tcPr>
          <w:p>
            <w:pPr>
              <w:rPr>
                <w:rFonts w:ascii="Times New Roman" w:hAnsi="Times New Roman" w:cs="Times New Roman"/>
              </w:rPr>
            </w:pPr>
            <w:r>
              <w:rPr>
                <w:rFonts w:hint="eastAsia" w:ascii="宋体" w:hAnsi="宋体" w:cs="宋体"/>
              </w:rPr>
              <w:t>附件：专利</w:t>
            </w:r>
          </w:p>
        </w:tc>
        <w:tc>
          <w:tcPr>
            <w:tcW w:w="1043" w:type="dxa"/>
          </w:tcPr>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hint="eastAsia" w:ascii="Times New Roman" w:hAnsi="Times New Roman" w:cs="Times New Roman" w:eastAsiaTheme="minorEastAsia"/>
                <w:lang w:eastAsia="zh-CN"/>
              </w:rPr>
            </w:pPr>
            <w:r>
              <w:rPr>
                <w:rFonts w:hint="eastAsia" w:ascii="Times New Roman" w:hAnsi="Times New Roman" w:cs="Times New Roman"/>
                <w:lang w:val="en-US" w:eastAsia="zh-CN"/>
              </w:rPr>
              <w:t>5</w:t>
            </w:r>
          </w:p>
        </w:tc>
        <w:tc>
          <w:tcPr>
            <w:tcW w:w="1134" w:type="dxa"/>
          </w:tcPr>
          <w:p>
            <w:pPr>
              <w:rPr>
                <w:rFonts w:ascii="Times New Roman" w:hAnsi="Times New Roman" w:cs="Times New Roman"/>
              </w:rPr>
            </w:pPr>
            <w:r>
              <w:rPr>
                <w:rFonts w:ascii="Times New Roman" w:hAnsi="Times New Roman" w:cs="Times New Roman"/>
              </w:rPr>
              <w:t>论文合著</w:t>
            </w:r>
          </w:p>
        </w:tc>
        <w:tc>
          <w:tcPr>
            <w:tcW w:w="2142" w:type="dxa"/>
          </w:tcPr>
          <w:p>
            <w:pPr>
              <w:rPr>
                <w:rFonts w:ascii="宋体" w:hAnsi="宋体" w:cs="宋体"/>
              </w:rPr>
            </w:pPr>
            <w:r>
              <w:rPr>
                <w:rFonts w:ascii="宋体" w:hAnsi="宋体" w:cs="宋体"/>
                <w:lang w:val="en-US" w:eastAsia="zh-CN"/>
              </w:rPr>
              <w:t>胡</w:t>
            </w:r>
            <w:r>
              <w:rPr>
                <w:rFonts w:hint="default" w:ascii="宋体" w:hAnsi="宋体" w:cs="宋体"/>
                <w:lang w:val="en-US" w:eastAsia="zh-CN"/>
              </w:rPr>
              <w:t>伟东</w:t>
            </w:r>
            <w:r>
              <w:rPr>
                <w:rFonts w:hint="eastAsia" w:ascii="宋体" w:hAnsi="宋体" w:cs="宋体"/>
                <w:lang w:val="en-US" w:eastAsia="zh-CN"/>
              </w:rPr>
              <w:t>/1,</w:t>
            </w:r>
            <w:r>
              <w:rPr>
                <w:rFonts w:hint="default" w:ascii="宋体" w:hAnsi="宋体" w:cs="宋体"/>
                <w:lang w:val="en-US" w:eastAsia="zh-CN"/>
              </w:rPr>
              <w:t>李洪波</w:t>
            </w:r>
            <w:r>
              <w:rPr>
                <w:rFonts w:hint="eastAsia" w:ascii="宋体" w:hAnsi="宋体" w:cs="宋体"/>
                <w:lang w:val="en-US" w:eastAsia="zh-CN"/>
              </w:rPr>
              <w:t>/</w:t>
            </w:r>
            <w:r>
              <w:rPr>
                <w:rFonts w:hint="default" w:ascii="宋体" w:hAnsi="宋体" w:cs="宋体"/>
                <w:lang w:val="en-US" w:eastAsia="zh-CN"/>
              </w:rPr>
              <w:t xml:space="preserve">2 </w:t>
            </w:r>
          </w:p>
          <w:p>
            <w:pPr>
              <w:rPr>
                <w:rFonts w:hint="default" w:ascii="宋体" w:hAnsi="宋体" w:cs="宋体"/>
                <w:lang w:val="en-US"/>
              </w:rPr>
            </w:pPr>
            <w:r>
              <w:rPr>
                <w:rFonts w:hint="default" w:ascii="宋体" w:hAnsi="宋体" w:cs="宋体"/>
                <w:lang w:val="en-US" w:eastAsia="zh-CN"/>
              </w:rPr>
              <w:t>赵贞伟</w:t>
            </w:r>
            <w:r>
              <w:rPr>
                <w:rFonts w:hint="eastAsia" w:ascii="宋体" w:hAnsi="宋体" w:cs="宋体"/>
                <w:lang w:val="en-US" w:eastAsia="zh-CN"/>
              </w:rPr>
              <w:t>/3,</w:t>
            </w:r>
            <w:r>
              <w:rPr>
                <w:rFonts w:hint="default" w:ascii="宋体" w:hAnsi="宋体" w:cs="宋体"/>
                <w:lang w:val="en-US" w:eastAsia="zh-CN"/>
              </w:rPr>
              <w:t>刘义滔</w:t>
            </w:r>
            <w:r>
              <w:rPr>
                <w:rFonts w:hint="eastAsia" w:ascii="宋体" w:hAnsi="宋体" w:cs="宋体"/>
                <w:lang w:val="en-US" w:eastAsia="zh-CN"/>
              </w:rPr>
              <w:t>/4</w:t>
            </w:r>
            <w:r>
              <w:rPr>
                <w:rFonts w:hint="default" w:ascii="宋体" w:hAnsi="宋体" w:cs="宋体"/>
                <w:lang w:val="en-US" w:eastAsia="zh-CN"/>
              </w:rPr>
              <w:t xml:space="preserve"> </w:t>
            </w:r>
            <w:r>
              <w:rPr>
                <w:rFonts w:hint="eastAsia" w:ascii="宋体" w:hAnsi="宋体" w:cs="宋体"/>
                <w:lang w:val="en-US" w:eastAsia="zh-CN"/>
              </w:rPr>
              <w:t>,</w:t>
            </w:r>
            <w:r>
              <w:rPr>
                <w:rFonts w:hint="default" w:ascii="宋体" w:hAnsi="宋体" w:cs="宋体"/>
                <w:lang w:val="en-US" w:eastAsia="zh-CN"/>
              </w:rPr>
              <w:t>李 珉</w:t>
            </w:r>
            <w:r>
              <w:rPr>
                <w:rFonts w:hint="eastAsia" w:ascii="宋体" w:hAnsi="宋体" w:cs="宋体"/>
                <w:lang w:val="en-US" w:eastAsia="zh-CN"/>
              </w:rPr>
              <w:t>/5,</w:t>
            </w:r>
            <w:r>
              <w:rPr>
                <w:rFonts w:hint="default" w:ascii="宋体" w:hAnsi="宋体" w:cs="宋体"/>
                <w:lang w:val="en-US" w:eastAsia="zh-CN"/>
              </w:rPr>
              <w:t>陈一峰</w:t>
            </w:r>
            <w:r>
              <w:rPr>
                <w:rFonts w:hint="eastAsia" w:ascii="宋体" w:hAnsi="宋体" w:cs="宋体"/>
                <w:lang w:val="en-US" w:eastAsia="zh-CN"/>
              </w:rPr>
              <w:t>/6</w:t>
            </w:r>
          </w:p>
          <w:p>
            <w:pPr>
              <w:rPr>
                <w:rFonts w:ascii="宋体" w:hAnsi="宋体" w:cs="宋体"/>
              </w:rPr>
            </w:pPr>
          </w:p>
        </w:tc>
        <w:tc>
          <w:tcPr>
            <w:tcW w:w="1217" w:type="dxa"/>
          </w:tcPr>
          <w:p>
            <w:pPr>
              <w:rPr>
                <w:rFonts w:hint="eastAsia" w:ascii="Times New Roman" w:hAnsi="Times New Roman" w:cs="Times New Roman" w:eastAsiaTheme="minorEastAsia"/>
                <w:lang w:eastAsia="zh-CN"/>
              </w:rPr>
            </w:pPr>
            <w:r>
              <w:rPr>
                <w:rFonts w:hint="eastAsia" w:ascii="Times New Roman" w:hAnsi="Times New Roman" w:cs="Times New Roman"/>
              </w:rPr>
              <w:t>201</w:t>
            </w:r>
            <w:r>
              <w:rPr>
                <w:rFonts w:hint="eastAsia" w:ascii="Times New Roman" w:hAnsi="Times New Roman" w:cs="Times New Roman"/>
                <w:lang w:val="en-US" w:eastAsia="zh-CN"/>
              </w:rPr>
              <w:t>4</w:t>
            </w:r>
            <w:r>
              <w:rPr>
                <w:rFonts w:ascii="Times New Roman" w:hAnsi="Times New Roman" w:cs="Times New Roman"/>
              </w:rPr>
              <w:t>-201</w:t>
            </w:r>
            <w:r>
              <w:rPr>
                <w:rFonts w:hint="eastAsia" w:ascii="Times New Roman" w:hAnsi="Times New Roman" w:cs="Times New Roman"/>
                <w:lang w:val="en-US" w:eastAsia="zh-CN"/>
              </w:rPr>
              <w:t>8</w:t>
            </w:r>
          </w:p>
        </w:tc>
        <w:tc>
          <w:tcPr>
            <w:tcW w:w="1477" w:type="dxa"/>
          </w:tcPr>
          <w:p>
            <w:r>
              <w:rPr>
                <w:rFonts w:hint="eastAsia" w:ascii="宋体" w:hAnsi="宋体" w:cs="宋体"/>
                <w:lang w:val="en-US" w:eastAsia="zh-CN"/>
              </w:rPr>
              <w:t>热轧无取向硅钢小凸度控制研究</w:t>
            </w:r>
          </w:p>
          <w:p>
            <w:pPr>
              <w:rPr>
                <w:rFonts w:ascii="Times New Roman" w:hAnsi="Times New Roman" w:cs="Times New Roman"/>
              </w:rPr>
            </w:pPr>
          </w:p>
        </w:tc>
        <w:tc>
          <w:tcPr>
            <w:tcW w:w="1134" w:type="dxa"/>
          </w:tcPr>
          <w:p>
            <w:pPr>
              <w:rPr>
                <w:rFonts w:ascii="Times New Roman" w:hAnsi="Times New Roman" w:cs="Times New Roman"/>
              </w:rPr>
            </w:pPr>
            <w:r>
              <w:rPr>
                <w:rFonts w:hint="eastAsia" w:ascii="宋体" w:hAnsi="宋体" w:cs="宋体"/>
              </w:rPr>
              <w:t>附件：论文</w:t>
            </w:r>
          </w:p>
        </w:tc>
        <w:tc>
          <w:tcPr>
            <w:tcW w:w="1043" w:type="dxa"/>
          </w:tcPr>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2018年冶金设备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hint="default" w:ascii="Times New Roman" w:hAnsi="Times New Roman" w:cs="Times New Roman"/>
                <w:lang w:val="en-US" w:eastAsia="zh-CN"/>
              </w:rPr>
            </w:pPr>
            <w:r>
              <w:rPr>
                <w:rFonts w:hint="eastAsia" w:ascii="Times New Roman" w:hAnsi="Times New Roman" w:cs="Times New Roman"/>
                <w:lang w:val="en-US" w:eastAsia="zh-CN"/>
              </w:rPr>
              <w:t>6</w:t>
            </w:r>
          </w:p>
        </w:tc>
        <w:tc>
          <w:tcPr>
            <w:tcW w:w="1134" w:type="dxa"/>
            <w:vAlign w:val="top"/>
          </w:tcPr>
          <w:p>
            <w:pPr>
              <w:rPr>
                <w:rFonts w:ascii="Times New Roman" w:hAnsi="Times New Roman" w:cs="Times New Roman"/>
              </w:rPr>
            </w:pPr>
            <w:r>
              <w:rPr>
                <w:rFonts w:ascii="Times New Roman" w:hAnsi="Times New Roman" w:cs="Times New Roman"/>
              </w:rPr>
              <w:t>论文合著</w:t>
            </w:r>
          </w:p>
        </w:tc>
        <w:tc>
          <w:tcPr>
            <w:tcW w:w="2142" w:type="dxa"/>
          </w:tcPr>
          <w:p>
            <w:pPr>
              <w:rPr>
                <w:rFonts w:hint="eastAsia" w:ascii="Times New Roman" w:hAnsi="Times New Roman" w:cs="Times New Roman"/>
              </w:rPr>
            </w:pPr>
            <w:r>
              <w:rPr>
                <w:rFonts w:hint="eastAsia" w:ascii="Times New Roman" w:hAnsi="Times New Roman" w:cs="Times New Roman"/>
              </w:rPr>
              <w:t>胡伟东</w:t>
            </w:r>
            <w:r>
              <w:rPr>
                <w:rFonts w:hint="eastAsia" w:ascii="Times New Roman" w:hAnsi="Times New Roman" w:cs="Times New Roman"/>
                <w:lang w:val="en-US" w:eastAsia="zh-CN"/>
              </w:rPr>
              <w:t>/</w:t>
            </w:r>
            <w:r>
              <w:rPr>
                <w:rFonts w:hint="eastAsia" w:ascii="Times New Roman" w:hAnsi="Times New Roman" w:cs="Times New Roman"/>
              </w:rPr>
              <w:t>1，李洪波</w:t>
            </w:r>
            <w:r>
              <w:rPr>
                <w:rFonts w:hint="eastAsia" w:ascii="Times New Roman" w:hAnsi="Times New Roman" w:cs="Times New Roman"/>
                <w:lang w:val="en-US" w:eastAsia="zh-CN"/>
              </w:rPr>
              <w:t>/</w:t>
            </w:r>
            <w:r>
              <w:rPr>
                <w:rFonts w:hint="eastAsia" w:ascii="Times New Roman" w:hAnsi="Times New Roman" w:cs="Times New Roman"/>
              </w:rPr>
              <w:t>2</w:t>
            </w:r>
          </w:p>
          <w:p>
            <w:pPr>
              <w:rPr>
                <w:rFonts w:hint="eastAsia" w:ascii="Times New Roman" w:hAnsi="Times New Roman" w:cs="Times New Roman" w:eastAsiaTheme="minorEastAsia"/>
                <w:lang w:eastAsia="zh-CN"/>
              </w:rPr>
            </w:pPr>
            <w:r>
              <w:rPr>
                <w:rFonts w:hint="eastAsia" w:ascii="Times New Roman" w:hAnsi="Times New Roman" w:cs="Times New Roman"/>
              </w:rPr>
              <w:t>，陈 晨</w:t>
            </w:r>
            <w:r>
              <w:rPr>
                <w:rFonts w:hint="eastAsia" w:ascii="Times New Roman" w:hAnsi="Times New Roman" w:cs="Times New Roman"/>
                <w:lang w:val="en-US" w:eastAsia="zh-CN"/>
              </w:rPr>
              <w:t>/3</w:t>
            </w:r>
            <w:r>
              <w:rPr>
                <w:rFonts w:hint="eastAsia" w:ascii="Times New Roman" w:hAnsi="Times New Roman" w:cs="Times New Roman"/>
              </w:rPr>
              <w:t>，张 杰</w:t>
            </w:r>
            <w:r>
              <w:rPr>
                <w:rFonts w:hint="eastAsia" w:ascii="Times New Roman" w:hAnsi="Times New Roman" w:cs="Times New Roman"/>
                <w:lang w:val="en-US" w:eastAsia="zh-CN"/>
              </w:rPr>
              <w:t>/4</w:t>
            </w:r>
          </w:p>
          <w:p>
            <w:pPr>
              <w:rPr>
                <w:rFonts w:hint="default" w:ascii="Times New Roman" w:hAnsi="Times New Roman" w:cs="Times New Roman" w:eastAsiaTheme="minorEastAsia"/>
                <w:lang w:val="en-US" w:eastAsia="zh-CN"/>
              </w:rPr>
            </w:pPr>
            <w:r>
              <w:rPr>
                <w:rFonts w:hint="eastAsia" w:ascii="Times New Roman" w:hAnsi="Times New Roman" w:cs="Times New Roman"/>
              </w:rPr>
              <w:t>，柴箫君</w:t>
            </w:r>
            <w:r>
              <w:rPr>
                <w:rFonts w:hint="eastAsia" w:ascii="Times New Roman" w:hAnsi="Times New Roman" w:cs="Times New Roman"/>
                <w:lang w:val="en-US" w:eastAsia="zh-CN"/>
              </w:rPr>
              <w:t>/5</w:t>
            </w:r>
            <w:r>
              <w:rPr>
                <w:rFonts w:hint="eastAsia" w:ascii="Times New Roman" w:hAnsi="Times New Roman" w:cs="Times New Roman"/>
              </w:rPr>
              <w:t>，周一中</w:t>
            </w:r>
            <w:r>
              <w:rPr>
                <w:rFonts w:hint="eastAsia" w:ascii="Times New Roman" w:hAnsi="Times New Roman" w:cs="Times New Roman"/>
                <w:lang w:val="en-US" w:eastAsia="zh-CN"/>
              </w:rPr>
              <w:t>/6</w:t>
            </w:r>
          </w:p>
        </w:tc>
        <w:tc>
          <w:tcPr>
            <w:tcW w:w="1217" w:type="dxa"/>
          </w:tcPr>
          <w:p>
            <w:pPr>
              <w:rPr>
                <w:rFonts w:hint="default" w:ascii="Times New Roman" w:hAnsi="Times New Roman" w:cs="Times New Roman" w:eastAsiaTheme="minorEastAsia"/>
                <w:lang w:val="en-US" w:eastAsia="zh-CN"/>
              </w:rPr>
            </w:pPr>
            <w:r>
              <w:rPr>
                <w:rFonts w:hint="eastAsia" w:ascii="Times New Roman" w:hAnsi="Times New Roman" w:cs="Times New Roman"/>
              </w:rPr>
              <w:t>201</w:t>
            </w:r>
            <w:r>
              <w:rPr>
                <w:rFonts w:hint="eastAsia" w:ascii="Times New Roman" w:hAnsi="Times New Roman" w:cs="Times New Roman"/>
                <w:lang w:val="en-US" w:eastAsia="zh-CN"/>
              </w:rPr>
              <w:t>5</w:t>
            </w:r>
            <w:r>
              <w:rPr>
                <w:rFonts w:ascii="Times New Roman" w:hAnsi="Times New Roman" w:cs="Times New Roman"/>
              </w:rPr>
              <w:t>-20</w:t>
            </w:r>
            <w:r>
              <w:rPr>
                <w:rFonts w:hint="eastAsia" w:ascii="Times New Roman" w:hAnsi="Times New Roman" w:cs="Times New Roman"/>
                <w:lang w:val="en-US" w:eastAsia="zh-CN"/>
              </w:rPr>
              <w:t>20</w:t>
            </w:r>
          </w:p>
        </w:tc>
        <w:tc>
          <w:tcPr>
            <w:tcW w:w="1477" w:type="dxa"/>
          </w:tcPr>
          <w:p>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高速钢轧辊在2250mm热轧F5机架的应用研究</w:t>
            </w:r>
          </w:p>
        </w:tc>
        <w:tc>
          <w:tcPr>
            <w:tcW w:w="1134" w:type="dxa"/>
          </w:tcPr>
          <w:p>
            <w:pPr>
              <w:rPr>
                <w:rFonts w:hint="eastAsia" w:ascii="宋体" w:hAnsi="宋体" w:cs="宋体"/>
              </w:rPr>
            </w:pPr>
            <w:r>
              <w:rPr>
                <w:rFonts w:hint="eastAsia" w:ascii="宋体" w:hAnsi="宋体" w:cs="宋体"/>
              </w:rPr>
              <w:t>附件：论文</w:t>
            </w:r>
          </w:p>
        </w:tc>
        <w:tc>
          <w:tcPr>
            <w:tcW w:w="1043" w:type="dxa"/>
          </w:tcPr>
          <w:p>
            <w:pPr>
              <w:rPr>
                <w:rFonts w:ascii="Times New Roman" w:hAnsi="Times New Roman" w:cs="Times New Roman"/>
              </w:rPr>
            </w:pPr>
            <w:r>
              <w:rPr>
                <w:rFonts w:hint="eastAsia" w:ascii="宋体" w:hAnsi="宋体" w:eastAsia="宋体" w:cs="宋体"/>
                <w:b w:val="0"/>
                <w:bCs w:val="0"/>
                <w:sz w:val="24"/>
                <w:szCs w:val="24"/>
                <w:lang w:val="en-US" w:eastAsia="zh-CN"/>
              </w:rPr>
              <w:t>2019年塑性工程学报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hint="eastAsia" w:ascii="Times New Roman" w:hAnsi="Times New Roman" w:cs="Times New Roman"/>
                <w:lang w:val="en-US" w:eastAsia="zh-CN"/>
              </w:rPr>
            </w:pPr>
            <w:r>
              <w:rPr>
                <w:rFonts w:hint="eastAsia" w:ascii="Times New Roman" w:hAnsi="Times New Roman" w:cs="Times New Roman"/>
                <w:lang w:val="en-US" w:eastAsia="zh-CN"/>
              </w:rPr>
              <w:t>7</w:t>
            </w:r>
          </w:p>
        </w:tc>
        <w:tc>
          <w:tcPr>
            <w:tcW w:w="1134" w:type="dxa"/>
            <w:vAlign w:val="top"/>
          </w:tcPr>
          <w:p>
            <w:pPr>
              <w:rPr>
                <w:rFonts w:ascii="Times New Roman" w:hAnsi="Times New Roman" w:cs="Times New Roman"/>
              </w:rPr>
            </w:pPr>
            <w:r>
              <w:rPr>
                <w:rFonts w:hint="eastAsia" w:ascii="宋体" w:hAnsi="宋体" w:eastAsia="宋体" w:cs="宋体"/>
                <w:b w:val="0"/>
                <w:bCs w:val="0"/>
                <w:sz w:val="24"/>
                <w:szCs w:val="24"/>
                <w:lang w:val="en-US" w:eastAsia="zh-CN"/>
              </w:rPr>
              <w:t>技术秘密</w:t>
            </w:r>
          </w:p>
        </w:tc>
        <w:tc>
          <w:tcPr>
            <w:tcW w:w="2142" w:type="dxa"/>
          </w:tcPr>
          <w:p>
            <w:pPr>
              <w:rPr>
                <w:rFonts w:hint="default" w:ascii="Times New Roman" w:hAnsi="Times New Roman" w:cs="Times New Roman" w:eastAsiaTheme="minorEastAsia"/>
                <w:lang w:val="en-US" w:eastAsia="zh-CN"/>
              </w:rPr>
            </w:pPr>
            <w:r>
              <w:rPr>
                <w:rFonts w:hint="eastAsia" w:ascii="Times New Roman" w:hAnsi="Times New Roman" w:cs="Times New Roman"/>
                <w:lang w:eastAsia="zh-CN"/>
              </w:rPr>
              <w:t>胡伟东</w:t>
            </w:r>
            <w:r>
              <w:rPr>
                <w:rFonts w:hint="eastAsia" w:ascii="Times New Roman" w:hAnsi="Times New Roman" w:cs="Times New Roman"/>
                <w:lang w:val="en-US" w:eastAsia="zh-CN"/>
              </w:rPr>
              <w:t>/1,刘义滔/2，邱晨/3，陈一峰/4，姜南/5，陶偲/6，辜睿/7</w:t>
            </w:r>
          </w:p>
        </w:tc>
        <w:tc>
          <w:tcPr>
            <w:tcW w:w="1217" w:type="dxa"/>
          </w:tcPr>
          <w:p>
            <w:pPr>
              <w:rPr>
                <w:rFonts w:hint="eastAsia" w:ascii="Times New Roman" w:hAnsi="Times New Roman" w:cs="Times New Roman"/>
              </w:rPr>
            </w:pPr>
            <w:r>
              <w:rPr>
                <w:rFonts w:hint="eastAsia" w:ascii="宋体" w:hAnsi="宋体" w:eastAsia="宋体" w:cs="宋体"/>
                <w:color w:val="000000"/>
                <w:sz w:val="24"/>
                <w:szCs w:val="24"/>
                <w:lang w:val="en-US" w:eastAsia="zh-CN"/>
              </w:rPr>
              <w:t>2019年认定</w:t>
            </w:r>
          </w:p>
        </w:tc>
        <w:tc>
          <w:tcPr>
            <w:tcW w:w="1477" w:type="dxa"/>
          </w:tcPr>
          <w:p>
            <w:pPr>
              <w:rPr>
                <w:rFonts w:hint="eastAsia" w:ascii="宋体" w:hAnsi="宋体" w:eastAsia="宋体" w:cs="宋体"/>
                <w:b w:val="0"/>
                <w:bCs w:val="0"/>
                <w:sz w:val="24"/>
                <w:szCs w:val="24"/>
                <w:lang w:val="en-US" w:eastAsia="zh-CN"/>
              </w:rPr>
            </w:pPr>
            <w:r>
              <w:rPr>
                <w:rFonts w:hint="eastAsia" w:ascii="宋体" w:hAnsi="宋体" w:eastAsia="宋体" w:cs="宋体"/>
                <w:color w:val="000000"/>
                <w:sz w:val="24"/>
                <w:szCs w:val="24"/>
                <w:lang w:val="en-US" w:eastAsia="zh-CN"/>
              </w:rPr>
              <w:t>改善无取向硅钢热轧原料边降方法技术秘密，排名</w:t>
            </w:r>
          </w:p>
        </w:tc>
        <w:tc>
          <w:tcPr>
            <w:tcW w:w="1134" w:type="dxa"/>
          </w:tcPr>
          <w:p>
            <w:pPr>
              <w:rPr>
                <w:rFonts w:hint="eastAsia" w:ascii="宋体" w:hAnsi="宋体" w:cs="宋体"/>
              </w:rPr>
            </w:pPr>
            <w:r>
              <w:rPr>
                <w:rFonts w:ascii="宋体" w:hAnsi="宋体" w:eastAsia="宋体" w:cs="宋体"/>
                <w:color w:val="000000"/>
                <w:sz w:val="24"/>
                <w:szCs w:val="24"/>
              </w:rPr>
              <w:t>KHWG190058</w:t>
            </w:r>
          </w:p>
        </w:tc>
        <w:tc>
          <w:tcPr>
            <w:tcW w:w="1043" w:type="dxa"/>
          </w:tcPr>
          <w:p>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宝钢一体化科技管理系统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3" w:type="dxa"/>
          </w:tcPr>
          <w:p>
            <w:pPr>
              <w:rPr>
                <w:rFonts w:hint="eastAsia" w:ascii="Times New Roman" w:hAnsi="Times New Roman" w:cs="Times New Roman"/>
                <w:lang w:val="en-US" w:eastAsia="zh-CN"/>
              </w:rPr>
            </w:pPr>
            <w:r>
              <w:rPr>
                <w:rFonts w:hint="eastAsia" w:ascii="Times New Roman" w:hAnsi="Times New Roman" w:cs="Times New Roman"/>
                <w:lang w:val="en-US" w:eastAsia="zh-CN"/>
              </w:rPr>
              <w:t>8</w:t>
            </w:r>
          </w:p>
        </w:tc>
        <w:tc>
          <w:tcPr>
            <w:tcW w:w="1134" w:type="dxa"/>
            <w:vAlign w:val="top"/>
          </w:tcPr>
          <w:p>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技术秘密</w:t>
            </w:r>
          </w:p>
        </w:tc>
        <w:tc>
          <w:tcPr>
            <w:tcW w:w="2142" w:type="dxa"/>
          </w:tcPr>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黄东/1,王伍洲/2，陶偲/3，胡振义/4，胡伟东/5，张煦/6，何龙义/7</w:t>
            </w:r>
          </w:p>
        </w:tc>
        <w:tc>
          <w:tcPr>
            <w:tcW w:w="1217" w:type="dxa"/>
          </w:tcPr>
          <w:p>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2019年认定</w:t>
            </w:r>
          </w:p>
        </w:tc>
        <w:tc>
          <w:tcPr>
            <w:tcW w:w="1477" w:type="dxa"/>
          </w:tcPr>
          <w:p>
            <w:pPr>
              <w:rPr>
                <w:rFonts w:hint="eastAsia" w:ascii="宋体" w:hAnsi="宋体" w:eastAsia="宋体" w:cs="宋体"/>
                <w:color w:val="000000"/>
                <w:sz w:val="24"/>
                <w:szCs w:val="24"/>
                <w:lang w:val="en-US" w:eastAsia="zh-CN"/>
              </w:rPr>
            </w:pPr>
            <w:r>
              <w:rPr>
                <w:rFonts w:ascii="宋体" w:hAnsi="宋体" w:eastAsia="宋体" w:cs="宋体"/>
                <w:color w:val="000000"/>
                <w:sz w:val="24"/>
                <w:szCs w:val="24"/>
              </w:rPr>
              <w:t>改善硅钢用热轧带钢花纹边的方法</w:t>
            </w:r>
          </w:p>
        </w:tc>
        <w:tc>
          <w:tcPr>
            <w:tcW w:w="1134" w:type="dxa"/>
          </w:tcPr>
          <w:p>
            <w:pPr>
              <w:rPr>
                <w:rFonts w:ascii="宋体" w:hAnsi="宋体" w:eastAsia="宋体" w:cs="宋体"/>
                <w:color w:val="000000"/>
                <w:sz w:val="24"/>
                <w:szCs w:val="24"/>
              </w:rPr>
            </w:pPr>
            <w:r>
              <w:rPr>
                <w:rFonts w:ascii="宋体" w:hAnsi="宋体" w:eastAsia="宋体" w:cs="宋体"/>
                <w:color w:val="000000"/>
                <w:sz w:val="24"/>
                <w:szCs w:val="24"/>
              </w:rPr>
              <w:t>KHWG200037</w:t>
            </w:r>
          </w:p>
        </w:tc>
        <w:tc>
          <w:tcPr>
            <w:tcW w:w="1043" w:type="dxa"/>
          </w:tcPr>
          <w:p>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宝钢一体化科技管理系统</w:t>
            </w:r>
          </w:p>
        </w:tc>
      </w:tr>
    </w:tbl>
    <w:p>
      <w:pPr>
        <w:numPr>
          <w:ilvl w:val="0"/>
          <w:numId w:val="0"/>
        </w:numPr>
        <w:ind w:leftChars="0" w:firstLine="720" w:firstLineChars="300"/>
        <w:rPr>
          <w:rFonts w:hint="eastAsia" w:ascii="宋体" w:hAnsi="宋体" w:cs="宋体"/>
          <w:b w:val="0"/>
          <w:bCs w:val="0"/>
          <w:sz w:val="24"/>
          <w:szCs w:val="24"/>
          <w:lang w:val="en-US" w:eastAsia="zh-CN"/>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0000000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E725EA"/>
    <w:multiLevelType w:val="singleLevel"/>
    <w:tmpl w:val="98E725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357"/>
    <w:rsid w:val="0001559D"/>
    <w:rsid w:val="0004146C"/>
    <w:rsid w:val="00042406"/>
    <w:rsid w:val="000700B7"/>
    <w:rsid w:val="000B3008"/>
    <w:rsid w:val="000C66AC"/>
    <w:rsid w:val="000D15AB"/>
    <w:rsid w:val="000E5C71"/>
    <w:rsid w:val="000F6AC1"/>
    <w:rsid w:val="00104DFD"/>
    <w:rsid w:val="00153C93"/>
    <w:rsid w:val="00163F96"/>
    <w:rsid w:val="00176B0F"/>
    <w:rsid w:val="001816D9"/>
    <w:rsid w:val="001C17ED"/>
    <w:rsid w:val="001F52D3"/>
    <w:rsid w:val="00213089"/>
    <w:rsid w:val="00216479"/>
    <w:rsid w:val="002316AC"/>
    <w:rsid w:val="002326EA"/>
    <w:rsid w:val="002364C1"/>
    <w:rsid w:val="00246872"/>
    <w:rsid w:val="002674AB"/>
    <w:rsid w:val="00271272"/>
    <w:rsid w:val="002B3995"/>
    <w:rsid w:val="002C5C1B"/>
    <w:rsid w:val="002D2BF5"/>
    <w:rsid w:val="002D7940"/>
    <w:rsid w:val="002E1C15"/>
    <w:rsid w:val="002E5927"/>
    <w:rsid w:val="002F1A88"/>
    <w:rsid w:val="00301B4F"/>
    <w:rsid w:val="00323A0E"/>
    <w:rsid w:val="00354C7C"/>
    <w:rsid w:val="00364D4A"/>
    <w:rsid w:val="00370311"/>
    <w:rsid w:val="003822CB"/>
    <w:rsid w:val="00382FB4"/>
    <w:rsid w:val="00386662"/>
    <w:rsid w:val="00397CB9"/>
    <w:rsid w:val="003A47A1"/>
    <w:rsid w:val="003B0927"/>
    <w:rsid w:val="003D64BC"/>
    <w:rsid w:val="003E23E0"/>
    <w:rsid w:val="003E246C"/>
    <w:rsid w:val="003F04F6"/>
    <w:rsid w:val="00401A6C"/>
    <w:rsid w:val="004026A2"/>
    <w:rsid w:val="00414177"/>
    <w:rsid w:val="004335E8"/>
    <w:rsid w:val="0043777A"/>
    <w:rsid w:val="00443A29"/>
    <w:rsid w:val="004537CB"/>
    <w:rsid w:val="0046133A"/>
    <w:rsid w:val="004701A6"/>
    <w:rsid w:val="004A5E27"/>
    <w:rsid w:val="004E03DC"/>
    <w:rsid w:val="00501398"/>
    <w:rsid w:val="005028DD"/>
    <w:rsid w:val="00507EEA"/>
    <w:rsid w:val="0051586F"/>
    <w:rsid w:val="005265DA"/>
    <w:rsid w:val="005266CB"/>
    <w:rsid w:val="00532EB5"/>
    <w:rsid w:val="005446F3"/>
    <w:rsid w:val="00554407"/>
    <w:rsid w:val="00556930"/>
    <w:rsid w:val="005729F0"/>
    <w:rsid w:val="00573E7A"/>
    <w:rsid w:val="00576DE0"/>
    <w:rsid w:val="00580DE0"/>
    <w:rsid w:val="005A6127"/>
    <w:rsid w:val="005A7695"/>
    <w:rsid w:val="005C3034"/>
    <w:rsid w:val="005C72F6"/>
    <w:rsid w:val="005E3B1F"/>
    <w:rsid w:val="005E4D35"/>
    <w:rsid w:val="006041B9"/>
    <w:rsid w:val="00612AE8"/>
    <w:rsid w:val="00635A4B"/>
    <w:rsid w:val="00653F12"/>
    <w:rsid w:val="00674D21"/>
    <w:rsid w:val="006A41B4"/>
    <w:rsid w:val="006A4C15"/>
    <w:rsid w:val="006B2DF4"/>
    <w:rsid w:val="006C1C6B"/>
    <w:rsid w:val="006D07F2"/>
    <w:rsid w:val="006D226F"/>
    <w:rsid w:val="006D340D"/>
    <w:rsid w:val="006D37F3"/>
    <w:rsid w:val="006E3ABD"/>
    <w:rsid w:val="006F49A8"/>
    <w:rsid w:val="006F7242"/>
    <w:rsid w:val="00701DEC"/>
    <w:rsid w:val="00722509"/>
    <w:rsid w:val="007248F8"/>
    <w:rsid w:val="00782D5B"/>
    <w:rsid w:val="00792606"/>
    <w:rsid w:val="007A5B11"/>
    <w:rsid w:val="007A5D7E"/>
    <w:rsid w:val="007A64F8"/>
    <w:rsid w:val="007A6909"/>
    <w:rsid w:val="007C6CB4"/>
    <w:rsid w:val="007D6E7C"/>
    <w:rsid w:val="007E0D14"/>
    <w:rsid w:val="007E0FA0"/>
    <w:rsid w:val="007E4CD0"/>
    <w:rsid w:val="00801294"/>
    <w:rsid w:val="00805765"/>
    <w:rsid w:val="00813E38"/>
    <w:rsid w:val="008554CE"/>
    <w:rsid w:val="00865D51"/>
    <w:rsid w:val="00874DBD"/>
    <w:rsid w:val="0087683E"/>
    <w:rsid w:val="00896C66"/>
    <w:rsid w:val="008A428D"/>
    <w:rsid w:val="008A6837"/>
    <w:rsid w:val="008C1A79"/>
    <w:rsid w:val="008C25A4"/>
    <w:rsid w:val="008C6AE4"/>
    <w:rsid w:val="008D49D4"/>
    <w:rsid w:val="008E4CBA"/>
    <w:rsid w:val="00913A8B"/>
    <w:rsid w:val="00931839"/>
    <w:rsid w:val="009619FF"/>
    <w:rsid w:val="009819EB"/>
    <w:rsid w:val="00994EFD"/>
    <w:rsid w:val="009B75C2"/>
    <w:rsid w:val="009C6496"/>
    <w:rsid w:val="009D3238"/>
    <w:rsid w:val="009D5600"/>
    <w:rsid w:val="009E0D50"/>
    <w:rsid w:val="009E0E1E"/>
    <w:rsid w:val="009E10C6"/>
    <w:rsid w:val="009E3745"/>
    <w:rsid w:val="00A04357"/>
    <w:rsid w:val="00A06202"/>
    <w:rsid w:val="00A1168B"/>
    <w:rsid w:val="00A2765E"/>
    <w:rsid w:val="00A316E9"/>
    <w:rsid w:val="00A47804"/>
    <w:rsid w:val="00A47E84"/>
    <w:rsid w:val="00A526FE"/>
    <w:rsid w:val="00A63771"/>
    <w:rsid w:val="00A812DF"/>
    <w:rsid w:val="00AB04C3"/>
    <w:rsid w:val="00AB3FFF"/>
    <w:rsid w:val="00AB4F50"/>
    <w:rsid w:val="00AB5E7C"/>
    <w:rsid w:val="00AF4A0E"/>
    <w:rsid w:val="00AF6B70"/>
    <w:rsid w:val="00B34807"/>
    <w:rsid w:val="00B5397E"/>
    <w:rsid w:val="00B77FAF"/>
    <w:rsid w:val="00B80568"/>
    <w:rsid w:val="00B810C3"/>
    <w:rsid w:val="00BB244E"/>
    <w:rsid w:val="00BE12E6"/>
    <w:rsid w:val="00BF392C"/>
    <w:rsid w:val="00C00786"/>
    <w:rsid w:val="00C07386"/>
    <w:rsid w:val="00C22FAB"/>
    <w:rsid w:val="00C25A97"/>
    <w:rsid w:val="00C33C0D"/>
    <w:rsid w:val="00C53822"/>
    <w:rsid w:val="00C5795D"/>
    <w:rsid w:val="00C62C22"/>
    <w:rsid w:val="00C62CC5"/>
    <w:rsid w:val="00C76DBD"/>
    <w:rsid w:val="00C857FA"/>
    <w:rsid w:val="00C872AC"/>
    <w:rsid w:val="00C9759B"/>
    <w:rsid w:val="00C9774C"/>
    <w:rsid w:val="00CA499B"/>
    <w:rsid w:val="00CB0AEE"/>
    <w:rsid w:val="00CB12F1"/>
    <w:rsid w:val="00CC1B65"/>
    <w:rsid w:val="00CC39E4"/>
    <w:rsid w:val="00CE077B"/>
    <w:rsid w:val="00CE2AA6"/>
    <w:rsid w:val="00CF3139"/>
    <w:rsid w:val="00D06287"/>
    <w:rsid w:val="00D07783"/>
    <w:rsid w:val="00D1111B"/>
    <w:rsid w:val="00D1123F"/>
    <w:rsid w:val="00D13D3C"/>
    <w:rsid w:val="00D24D91"/>
    <w:rsid w:val="00D35D9E"/>
    <w:rsid w:val="00D43573"/>
    <w:rsid w:val="00D4521C"/>
    <w:rsid w:val="00D64E44"/>
    <w:rsid w:val="00D7041F"/>
    <w:rsid w:val="00D7271E"/>
    <w:rsid w:val="00D80B92"/>
    <w:rsid w:val="00D90490"/>
    <w:rsid w:val="00DA7DD7"/>
    <w:rsid w:val="00DD1B47"/>
    <w:rsid w:val="00DD2715"/>
    <w:rsid w:val="00DF3E14"/>
    <w:rsid w:val="00E02A35"/>
    <w:rsid w:val="00E15AC6"/>
    <w:rsid w:val="00E16743"/>
    <w:rsid w:val="00E23C3C"/>
    <w:rsid w:val="00E35E1D"/>
    <w:rsid w:val="00E445A4"/>
    <w:rsid w:val="00E52BF7"/>
    <w:rsid w:val="00E656DA"/>
    <w:rsid w:val="00E72BE4"/>
    <w:rsid w:val="00E87C70"/>
    <w:rsid w:val="00E91B90"/>
    <w:rsid w:val="00E9752D"/>
    <w:rsid w:val="00EA0C22"/>
    <w:rsid w:val="00EA3F0D"/>
    <w:rsid w:val="00EB3DF3"/>
    <w:rsid w:val="00ED2287"/>
    <w:rsid w:val="00ED4F0F"/>
    <w:rsid w:val="00EF3134"/>
    <w:rsid w:val="00F012ED"/>
    <w:rsid w:val="00F26246"/>
    <w:rsid w:val="00F30A86"/>
    <w:rsid w:val="00F50738"/>
    <w:rsid w:val="00F510CF"/>
    <w:rsid w:val="00F57A04"/>
    <w:rsid w:val="00F603E4"/>
    <w:rsid w:val="00F8303A"/>
    <w:rsid w:val="00FB4DBA"/>
    <w:rsid w:val="00FC2F52"/>
    <w:rsid w:val="00FC3F09"/>
    <w:rsid w:val="00FF1C56"/>
    <w:rsid w:val="00FF2105"/>
    <w:rsid w:val="01A95ECD"/>
    <w:rsid w:val="07997CB8"/>
    <w:rsid w:val="0A466FA0"/>
    <w:rsid w:val="0A736700"/>
    <w:rsid w:val="0AB77D72"/>
    <w:rsid w:val="0ADC1088"/>
    <w:rsid w:val="0CAC3986"/>
    <w:rsid w:val="11C86644"/>
    <w:rsid w:val="12B82B8E"/>
    <w:rsid w:val="13155282"/>
    <w:rsid w:val="136C4C02"/>
    <w:rsid w:val="13AB2C5C"/>
    <w:rsid w:val="169B20E2"/>
    <w:rsid w:val="16B36F9D"/>
    <w:rsid w:val="1A487F88"/>
    <w:rsid w:val="1A5D3BA2"/>
    <w:rsid w:val="1D91468B"/>
    <w:rsid w:val="1DEF72CE"/>
    <w:rsid w:val="1FDC0D25"/>
    <w:rsid w:val="20733F83"/>
    <w:rsid w:val="22527FBE"/>
    <w:rsid w:val="2303094F"/>
    <w:rsid w:val="249B13ED"/>
    <w:rsid w:val="269066B7"/>
    <w:rsid w:val="27047DFB"/>
    <w:rsid w:val="27892039"/>
    <w:rsid w:val="2AB77822"/>
    <w:rsid w:val="2B5602D1"/>
    <w:rsid w:val="2BED3ECA"/>
    <w:rsid w:val="2C131DEE"/>
    <w:rsid w:val="303B134D"/>
    <w:rsid w:val="30FB37F2"/>
    <w:rsid w:val="31213D56"/>
    <w:rsid w:val="31C23CD7"/>
    <w:rsid w:val="31E92D0F"/>
    <w:rsid w:val="33FD2B2B"/>
    <w:rsid w:val="34515BAD"/>
    <w:rsid w:val="37667A3A"/>
    <w:rsid w:val="37CD4B44"/>
    <w:rsid w:val="37DE7174"/>
    <w:rsid w:val="3868393B"/>
    <w:rsid w:val="398F6B2E"/>
    <w:rsid w:val="3CD8764C"/>
    <w:rsid w:val="3D761853"/>
    <w:rsid w:val="3F21578C"/>
    <w:rsid w:val="434F068E"/>
    <w:rsid w:val="463D56BB"/>
    <w:rsid w:val="46D90CB6"/>
    <w:rsid w:val="47E34409"/>
    <w:rsid w:val="47F907E9"/>
    <w:rsid w:val="490A314C"/>
    <w:rsid w:val="492D38AC"/>
    <w:rsid w:val="496A0C6A"/>
    <w:rsid w:val="4A857357"/>
    <w:rsid w:val="4C4F611F"/>
    <w:rsid w:val="4D8F78B4"/>
    <w:rsid w:val="52BA6995"/>
    <w:rsid w:val="534E76DD"/>
    <w:rsid w:val="55807C0F"/>
    <w:rsid w:val="559501EC"/>
    <w:rsid w:val="56973807"/>
    <w:rsid w:val="596643CA"/>
    <w:rsid w:val="5A3234D4"/>
    <w:rsid w:val="5AED39C7"/>
    <w:rsid w:val="5B073B86"/>
    <w:rsid w:val="5D616CF4"/>
    <w:rsid w:val="5DA61F9E"/>
    <w:rsid w:val="60CE40CA"/>
    <w:rsid w:val="60FA0805"/>
    <w:rsid w:val="61AD3C7A"/>
    <w:rsid w:val="61D43AD7"/>
    <w:rsid w:val="62624A56"/>
    <w:rsid w:val="63C16C28"/>
    <w:rsid w:val="652F49B5"/>
    <w:rsid w:val="65FD725B"/>
    <w:rsid w:val="683E22D5"/>
    <w:rsid w:val="68F56552"/>
    <w:rsid w:val="6A354CB2"/>
    <w:rsid w:val="6CA545FD"/>
    <w:rsid w:val="6EFD7E94"/>
    <w:rsid w:val="707A4DAB"/>
    <w:rsid w:val="70975EF1"/>
    <w:rsid w:val="714A7F36"/>
    <w:rsid w:val="72166F4D"/>
    <w:rsid w:val="722A05D2"/>
    <w:rsid w:val="738A5CCB"/>
    <w:rsid w:val="774144AE"/>
    <w:rsid w:val="776E40C4"/>
    <w:rsid w:val="782F14C2"/>
    <w:rsid w:val="78684A03"/>
    <w:rsid w:val="789723DA"/>
    <w:rsid w:val="78E45530"/>
    <w:rsid w:val="7DFB0C47"/>
    <w:rsid w:val="7E2109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autoSpaceDE w:val="0"/>
      <w:autoSpaceDN w:val="0"/>
      <w:ind w:left="914"/>
      <w:jc w:val="left"/>
    </w:pPr>
    <w:rPr>
      <w:rFonts w:ascii="Arial Unicode MS" w:hAnsi="Arial Unicode MS" w:eastAsia="Arial Unicode MS" w:cs="Arial Unicode MS"/>
      <w:kern w:val="0"/>
      <w:sz w:val="28"/>
      <w:szCs w:val="28"/>
      <w:lang w:val="zh-CN" w:bidi="zh-CN"/>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列出段落1"/>
    <w:basedOn w:val="1"/>
    <w:qFormat/>
    <w:uiPriority w:val="34"/>
    <w:pPr>
      <w:ind w:firstLine="420" w:firstLineChars="200"/>
    </w:pPr>
  </w:style>
  <w:style w:type="paragraph" w:styleId="11">
    <w:name w:val="List Paragraph"/>
    <w:basedOn w:val="1"/>
    <w:unhideWhenUsed/>
    <w:qFormat/>
    <w:uiPriority w:val="99"/>
    <w:pPr>
      <w:ind w:firstLine="420" w:firstLineChars="200"/>
    </w:pPr>
  </w:style>
  <w:style w:type="character" w:customStyle="1" w:styleId="12">
    <w:name w:val="正文文本 Char"/>
    <w:basedOn w:val="7"/>
    <w:link w:val="2"/>
    <w:qFormat/>
    <w:uiPriority w:val="1"/>
    <w:rPr>
      <w:rFonts w:ascii="Arial Unicode MS" w:hAnsi="Arial Unicode MS" w:eastAsia="Arial Unicode MS" w:cs="Arial Unicode MS"/>
      <w:sz w:val="28"/>
      <w:szCs w:val="28"/>
      <w:lang w:val="zh-CN" w:bidi="zh-CN"/>
    </w:rPr>
  </w:style>
  <w:style w:type="table" w:customStyle="1" w:styleId="13">
    <w:name w:val="Table Normal"/>
    <w:semiHidden/>
    <w:unhideWhenUsed/>
    <w:qFormat/>
    <w:uiPriority w:val="2"/>
    <w:tblPr>
      <w:tblLayout w:type="fixed"/>
      <w:tblCellMar>
        <w:top w:w="0" w:type="dxa"/>
        <w:left w:w="0" w:type="dxa"/>
        <w:bottom w:w="0" w:type="dxa"/>
        <w:right w:w="0" w:type="dxa"/>
      </w:tblCellMar>
    </w:tblPr>
  </w:style>
  <w:style w:type="paragraph" w:customStyle="1" w:styleId="14">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967</Words>
  <Characters>5518</Characters>
  <Lines>45</Lines>
  <Paragraphs>12</Paragraphs>
  <TotalTime>0</TotalTime>
  <ScaleCrop>false</ScaleCrop>
  <LinksUpToDate>false</LinksUpToDate>
  <CharactersWithSpaces>6473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2018-04-16T00:31:00Z</dcterms:created>
  <dc:creator>lenovo</dc:creator>
  <cp:lastModifiedBy>HWD</cp:lastModifiedBy>
  <dcterms:modified xsi:type="dcterms:W3CDTF">2021-06-10T08:42:52Z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